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400" w:before="0" w:lineRule="auto"/>
        <w:ind w:left="-180" w:right="630" w:firstLine="0"/>
        <w:rPr/>
      </w:pPr>
      <w:bookmarkStart w:colFirst="0" w:colLast="0" w:name="_qkaadwx4u53m" w:id="0"/>
      <w:bookmarkEnd w:id="0"/>
      <w:r w:rsidDel="00000000" w:rsidR="00000000" w:rsidRPr="00000000">
        <w:rPr>
          <w:rtl w:val="0"/>
        </w:rPr>
        <w:t xml:space="preserve">Table of Contents</w:t>
      </w:r>
    </w:p>
    <w:sdt>
      <w:sdtPr>
        <w:id w:val="-90595963"/>
        <w:docPartObj>
          <w:docPartGallery w:val="Table of Contents"/>
          <w:docPartUnique w:val="1"/>
        </w:docPartObj>
      </w:sdtPr>
      <w:sdtContent>
        <w:p w:rsidR="00000000" w:rsidDel="00000000" w:rsidP="00000000" w:rsidRDefault="00000000" w:rsidRPr="00000000" w14:paraId="00000002">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851d9e63ltr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GenAI Tools</w:t>
              <w:tab/>
              <w:t xml:space="preserve">2</w:t>
            </w:r>
          </w:hyperlink>
          <w:r w:rsidDel="00000000" w:rsidR="00000000" w:rsidRPr="00000000">
            <w:rPr>
              <w:rtl w:val="0"/>
            </w:rPr>
          </w:r>
        </w:p>
        <w:p w:rsidR="00000000" w:rsidDel="00000000" w:rsidP="00000000" w:rsidRDefault="00000000" w:rsidRPr="00000000" w14:paraId="0000000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d6iyfa9sog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Data for GPT 3.5</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dot" w:pos="963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w8tsifrsqq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1: Writing a Prompt for an Open Textbook Chapter</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ql6mpuwzoq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Humanities</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9gi6adt0dfi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Prompt (Output Creation)</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6tj8g3m817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Collaborative Prompt (Iterative Refinement)</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f32kccpn51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STEM</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2syhuxrury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 Prompt (Problem Solving)</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n1e4soofzt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Collaborative Prompt (Guided Problem Solving)</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l6ool7c8wo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2: Creating an Open Textbook Chapter</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v4eno7uzvc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Activity</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n5ufx3xi6us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Activities and Resources</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58xbmk9700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3: Create a Quiz</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qba7hsnlvh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Activity</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4av1jv3gd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GenAI as a tool for OER</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lvblsoyb8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Adapting OER</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sspmasfq5i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Remixing OER</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ez6tu18eub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3: Adapting OER</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rvctpxunc36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Discussion: Is this OER?</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yy7sicarfy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Activity 4: Create a generative textbook</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ufw5d4uwv6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Resources</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twrwxuyikq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Issues</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00eg6ql87f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Accuracy</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2bdhm3bpib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Bias</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3aeliwvh4s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Copyright, IP, and Beyond</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cd1chpff49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56u8y16n16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3qx4mneoff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Creation</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qz7g2fi5h4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Gernative Textbooks</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0ijeoriu3i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Prompts</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Style w:val="Heading1"/>
        <w:rPr/>
      </w:pPr>
      <w:bookmarkStart w:colFirst="0" w:colLast="0" w:name="_m765628qwl1g" w:id="1"/>
      <w:bookmarkEnd w:id="1"/>
      <w:r w:rsidDel="00000000" w:rsidR="00000000" w:rsidRPr="00000000">
        <w:rPr>
          <w:rtl w:val="0"/>
        </w:rPr>
        <w:t xml:space="preserve">Slides</w:t>
      </w:r>
    </w:p>
    <w:p w:rsidR="00000000" w:rsidDel="00000000" w:rsidP="00000000" w:rsidRDefault="00000000" w:rsidRPr="00000000" w14:paraId="00000021">
      <w:pPr>
        <w:rPr/>
      </w:pPr>
      <w:hyperlink r:id="rId6">
        <w:r w:rsidDel="00000000" w:rsidR="00000000" w:rsidRPr="00000000">
          <w:rPr>
            <w:color w:val="0000ee"/>
            <w:u w:val="single"/>
            <w:rtl w:val="0"/>
          </w:rPr>
          <w:t xml:space="preserve">LibraryPubForum 2025</w:t>
        </w:r>
      </w:hyperlink>
      <w:r w:rsidDel="00000000" w:rsidR="00000000" w:rsidRPr="00000000">
        <w:rPr>
          <w:rtl w:val="0"/>
        </w:rPr>
      </w:r>
    </w:p>
    <w:p w:rsidR="00000000" w:rsidDel="00000000" w:rsidP="00000000" w:rsidRDefault="00000000" w:rsidRPr="00000000" w14:paraId="00000022">
      <w:pPr>
        <w:pStyle w:val="Heading1"/>
        <w:rPr/>
      </w:pPr>
      <w:bookmarkStart w:colFirst="0" w:colLast="0" w:name="_851d9e63ltr2" w:id="2"/>
      <w:bookmarkEnd w:id="2"/>
      <w:r w:rsidDel="00000000" w:rsidR="00000000" w:rsidRPr="00000000">
        <w:rPr>
          <w:rtl w:val="0"/>
        </w:rPr>
        <w:t xml:space="preserve">GenAI Tools</w:t>
      </w:r>
    </w:p>
    <w:p w:rsidR="00000000" w:rsidDel="00000000" w:rsidP="00000000" w:rsidRDefault="00000000" w:rsidRPr="00000000" w14:paraId="00000023">
      <w:pPr>
        <w:numPr>
          <w:ilvl w:val="0"/>
          <w:numId w:val="5"/>
        </w:numPr>
        <w:ind w:left="720" w:hanging="360"/>
        <w:rPr>
          <w:sz w:val="24"/>
          <w:szCs w:val="24"/>
        </w:rPr>
      </w:pPr>
      <w:hyperlink r:id="rId7">
        <w:r w:rsidDel="00000000" w:rsidR="00000000" w:rsidRPr="00000000">
          <w:rPr>
            <w:color w:val="1155cc"/>
            <w:sz w:val="24"/>
            <w:szCs w:val="24"/>
            <w:u w:val="single"/>
            <w:rtl w:val="0"/>
          </w:rPr>
          <w:t xml:space="preserve">ChatGPT 3.5/4</w:t>
        </w:r>
      </w:hyperlink>
      <w:r w:rsidDel="00000000" w:rsidR="00000000" w:rsidRPr="00000000">
        <w:rPr>
          <w:rtl w:val="0"/>
        </w:rPr>
      </w:r>
    </w:p>
    <w:p w:rsidR="00000000" w:rsidDel="00000000" w:rsidP="00000000" w:rsidRDefault="00000000" w:rsidRPr="00000000" w14:paraId="00000024">
      <w:pPr>
        <w:numPr>
          <w:ilvl w:val="0"/>
          <w:numId w:val="5"/>
        </w:numPr>
        <w:ind w:left="720" w:hanging="360"/>
        <w:rPr>
          <w:sz w:val="24"/>
          <w:szCs w:val="24"/>
        </w:rPr>
      </w:pPr>
      <w:hyperlink r:id="rId8">
        <w:r w:rsidDel="00000000" w:rsidR="00000000" w:rsidRPr="00000000">
          <w:rPr>
            <w:color w:val="1155cc"/>
            <w:sz w:val="24"/>
            <w:szCs w:val="24"/>
            <w:u w:val="single"/>
            <w:rtl w:val="0"/>
          </w:rPr>
          <w:t xml:space="preserve">MS Copilot</w:t>
        </w:r>
      </w:hyperlink>
      <w:r w:rsidDel="00000000" w:rsidR="00000000" w:rsidRPr="00000000">
        <w:rPr>
          <w:rtl w:val="0"/>
        </w:rPr>
      </w:r>
    </w:p>
    <w:p w:rsidR="00000000" w:rsidDel="00000000" w:rsidP="00000000" w:rsidRDefault="00000000" w:rsidRPr="00000000" w14:paraId="00000025">
      <w:pPr>
        <w:numPr>
          <w:ilvl w:val="0"/>
          <w:numId w:val="5"/>
        </w:numPr>
        <w:ind w:left="720" w:hanging="360"/>
        <w:rPr>
          <w:sz w:val="24"/>
          <w:szCs w:val="24"/>
        </w:rPr>
      </w:pPr>
      <w:hyperlink r:id="rId9">
        <w:r w:rsidDel="00000000" w:rsidR="00000000" w:rsidRPr="00000000">
          <w:rPr>
            <w:color w:val="1155cc"/>
            <w:sz w:val="24"/>
            <w:szCs w:val="24"/>
            <w:u w:val="single"/>
            <w:rtl w:val="0"/>
          </w:rPr>
          <w:t xml:space="preserve">Google Gemini </w:t>
        </w:r>
      </w:hyperlink>
      <w:r w:rsidDel="00000000" w:rsidR="00000000" w:rsidRPr="00000000">
        <w:rPr>
          <w:rtl w:val="0"/>
        </w:rPr>
      </w:r>
    </w:p>
    <w:p w:rsidR="00000000" w:rsidDel="00000000" w:rsidP="00000000" w:rsidRDefault="00000000" w:rsidRPr="00000000" w14:paraId="00000026">
      <w:pPr>
        <w:pStyle w:val="Heading1"/>
        <w:rPr/>
      </w:pPr>
      <w:bookmarkStart w:colFirst="0" w:colLast="0" w:name="_td6iyfa9sogx" w:id="3"/>
      <w:bookmarkEnd w:id="3"/>
      <w:r w:rsidDel="00000000" w:rsidR="00000000" w:rsidRPr="00000000">
        <w:rPr>
          <w:rtl w:val="0"/>
        </w:rPr>
        <w:t xml:space="preserve">Training Data for GPT 3.5</w:t>
      </w:r>
    </w:p>
    <w:p w:rsidR="00000000" w:rsidDel="00000000" w:rsidP="00000000" w:rsidRDefault="00000000" w:rsidRPr="00000000" w14:paraId="00000027">
      <w:pPr>
        <w:numPr>
          <w:ilvl w:val="0"/>
          <w:numId w:val="1"/>
        </w:numPr>
        <w:ind w:left="720" w:hanging="360"/>
        <w:rPr>
          <w:sz w:val="24"/>
          <w:szCs w:val="24"/>
        </w:rPr>
      </w:pPr>
      <w:hyperlink r:id="rId10">
        <w:r w:rsidDel="00000000" w:rsidR="00000000" w:rsidRPr="00000000">
          <w:rPr>
            <w:color w:val="1155cc"/>
            <w:sz w:val="24"/>
            <w:szCs w:val="24"/>
            <w:u w:val="single"/>
            <w:rtl w:val="0"/>
          </w:rPr>
          <w:t xml:space="preserve">CommonCrawl</w:t>
        </w:r>
      </w:hyperlink>
      <w:r w:rsidDel="00000000" w:rsidR="00000000" w:rsidRPr="00000000">
        <w:rPr>
          <w:sz w:val="24"/>
          <w:szCs w:val="24"/>
          <w:rtl w:val="0"/>
        </w:rPr>
        <w:t xml:space="preserve"> is a comprehensive, historical archive akin to Google's index, spanning 13 years with petabytes of web data, billions of pages in over 40 languages, and trillions of interconnected hyperlinks, primarily in English.</w:t>
      </w:r>
    </w:p>
    <w:p w:rsidR="00000000" w:rsidDel="00000000" w:rsidP="00000000" w:rsidRDefault="00000000" w:rsidRPr="00000000" w14:paraId="00000028">
      <w:pPr>
        <w:numPr>
          <w:ilvl w:val="0"/>
          <w:numId w:val="1"/>
        </w:numPr>
        <w:ind w:left="720" w:hanging="360"/>
        <w:rPr>
          <w:sz w:val="24"/>
          <w:szCs w:val="24"/>
        </w:rPr>
      </w:pPr>
      <w:hyperlink r:id="rId11">
        <w:r w:rsidDel="00000000" w:rsidR="00000000" w:rsidRPr="00000000">
          <w:rPr>
            <w:color w:val="1155cc"/>
            <w:sz w:val="24"/>
            <w:szCs w:val="24"/>
            <w:u w:val="single"/>
            <w:rtl w:val="0"/>
          </w:rPr>
          <w:t xml:space="preserve">Books3:</w:t>
        </w:r>
      </w:hyperlink>
      <w:r w:rsidDel="00000000" w:rsidR="00000000" w:rsidRPr="00000000">
        <w:rPr>
          <w:sz w:val="24"/>
          <w:szCs w:val="24"/>
          <w:rtl w:val="0"/>
        </w:rPr>
        <w:t xml:space="preserve"> 196,000 books </w:t>
      </w:r>
    </w:p>
    <w:p w:rsidR="00000000" w:rsidDel="00000000" w:rsidP="00000000" w:rsidRDefault="00000000" w:rsidRPr="00000000" w14:paraId="00000029">
      <w:pPr>
        <w:numPr>
          <w:ilvl w:val="0"/>
          <w:numId w:val="1"/>
        </w:numPr>
        <w:ind w:left="720" w:hanging="360"/>
        <w:rPr>
          <w:sz w:val="24"/>
          <w:szCs w:val="24"/>
        </w:rPr>
      </w:pPr>
      <w:hyperlink r:id="rId12">
        <w:r w:rsidDel="00000000" w:rsidR="00000000" w:rsidRPr="00000000">
          <w:rPr>
            <w:color w:val="1155cc"/>
            <w:sz w:val="24"/>
            <w:szCs w:val="24"/>
            <w:u w:val="single"/>
            <w:rtl w:val="0"/>
          </w:rPr>
          <w:t xml:space="preserve">Wikipedia</w:t>
        </w:r>
      </w:hyperlink>
      <w:r w:rsidDel="00000000" w:rsidR="00000000" w:rsidRPr="00000000">
        <w:rPr>
          <w:sz w:val="24"/>
          <w:szCs w:val="24"/>
          <w:rtl w:val="0"/>
        </w:rPr>
        <w:t xml:space="preserve">: The entire Wikipedia knowledge base in the English language.</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Models All the Way Down, Christo Buschek and Jer Thorp, A Knowing Machines Project </w:t>
      </w:r>
      <w:hyperlink r:id="rId13">
        <w:r w:rsidDel="00000000" w:rsidR="00000000" w:rsidRPr="00000000">
          <w:rPr>
            <w:color w:val="1155cc"/>
            <w:sz w:val="24"/>
            <w:szCs w:val="24"/>
            <w:u w:val="single"/>
            <w:rtl w:val="0"/>
          </w:rPr>
          <w:t xml:space="preserve">https://knowingmachines.org/models-all-the-way</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1"/>
        <w:rPr/>
      </w:pPr>
      <w:bookmarkStart w:colFirst="0" w:colLast="0" w:name="_pw8tsifrsqqn" w:id="4"/>
      <w:bookmarkEnd w:id="4"/>
      <w:r w:rsidDel="00000000" w:rsidR="00000000" w:rsidRPr="00000000">
        <w:rPr>
          <w:rtl w:val="0"/>
        </w:rPr>
        <w:t xml:space="preserve">Activity </w:t>
      </w:r>
      <w:r w:rsidDel="00000000" w:rsidR="00000000" w:rsidRPr="00000000">
        <w:rPr>
          <w:rtl w:val="0"/>
        </w:rPr>
        <w:t xml:space="preserve">1: Writing a Prompt for an Open Textbook Chapter</w:t>
      </w:r>
    </w:p>
    <w:p w:rsidR="00000000" w:rsidDel="00000000" w:rsidP="00000000" w:rsidRDefault="00000000" w:rsidRPr="00000000" w14:paraId="0000002D">
      <w:pPr>
        <w:numPr>
          <w:ilvl w:val="0"/>
          <w:numId w:val="4"/>
        </w:numPr>
        <w:spacing w:after="240" w:before="240" w:lineRule="auto"/>
        <w:ind w:left="720" w:hanging="360"/>
        <w:rPr>
          <w:u w:val="none"/>
        </w:rPr>
      </w:pPr>
      <w:r w:rsidDel="00000000" w:rsidR="00000000" w:rsidRPr="00000000">
        <w:rPr>
          <w:rtl w:val="0"/>
        </w:rPr>
        <w:t xml:space="preserve">Using the ACTOR model of prompt writing, write a prompt f</w:t>
      </w:r>
      <w:r w:rsidDel="00000000" w:rsidR="00000000" w:rsidRPr="00000000">
        <w:rPr>
          <w:rtl w:val="0"/>
        </w:rPr>
        <w:t xml:space="preserve">or a textbook chapter in your disciplinary area or an area of expertise.</w:t>
      </w:r>
    </w:p>
    <w:p w:rsidR="00000000" w:rsidDel="00000000" w:rsidP="00000000" w:rsidRDefault="00000000" w:rsidRPr="00000000" w14:paraId="0000002E">
      <w:pPr>
        <w:shd w:fill="ffffff" w:val="clear"/>
        <w:rPr>
          <w:sz w:val="24"/>
          <w:szCs w:val="24"/>
        </w:rPr>
      </w:pPr>
      <w:r w:rsidDel="00000000" w:rsidR="00000000" w:rsidRPr="00000000">
        <w:rPr>
          <w:b w:val="1"/>
          <w:sz w:val="24"/>
          <w:szCs w:val="24"/>
          <w:rtl w:val="0"/>
        </w:rPr>
        <w:t xml:space="preserve">Example Prompt</w:t>
      </w:r>
      <w:r w:rsidDel="00000000" w:rsidR="00000000" w:rsidRPr="00000000">
        <w:rPr>
          <w:sz w:val="24"/>
          <w:szCs w:val="24"/>
          <w:rtl w:val="0"/>
        </w:rPr>
        <w:t xml:space="preserve">: As a psychology professor, write a 1000-word extremely detailed textbook section of a chapter for first-year college students on the processes involved in sleep. Include learning objectives at the start and a glossary of terms at the end.</w:t>
      </w:r>
    </w:p>
    <w:p w:rsidR="00000000" w:rsidDel="00000000" w:rsidP="00000000" w:rsidRDefault="00000000" w:rsidRPr="00000000" w14:paraId="0000002F">
      <w:pPr>
        <w:pStyle w:val="Heading2"/>
        <w:keepNext w:val="0"/>
        <w:keepLines w:val="0"/>
        <w:rPr>
          <w:sz w:val="26"/>
          <w:szCs w:val="26"/>
        </w:rPr>
      </w:pPr>
      <w:bookmarkStart w:colFirst="0" w:colLast="0" w:name="_p93bct6kjhfk" w:id="5"/>
      <w:bookmarkEnd w:id="5"/>
      <w:r w:rsidDel="00000000" w:rsidR="00000000" w:rsidRPr="00000000">
        <w:rPr>
          <w:sz w:val="26"/>
          <w:szCs w:val="26"/>
          <w:rtl w:val="0"/>
        </w:rPr>
        <w:t xml:space="preserve">Types of Prompting </w:t>
      </w:r>
    </w:p>
    <w:p w:rsidR="00000000" w:rsidDel="00000000" w:rsidP="00000000" w:rsidRDefault="00000000" w:rsidRPr="00000000" w14:paraId="00000030">
      <w:pPr>
        <w:pStyle w:val="Heading3"/>
        <w:keepNext w:val="0"/>
        <w:keepLines w:val="0"/>
        <w:spacing w:after="80" w:line="240" w:lineRule="auto"/>
        <w:rPr>
          <w:color w:val="073763"/>
        </w:rPr>
      </w:pPr>
      <w:bookmarkStart w:colFirst="0" w:colLast="0" w:name="_jql6mpuwzoqv" w:id="6"/>
      <w:bookmarkEnd w:id="6"/>
      <w:r w:rsidDel="00000000" w:rsidR="00000000" w:rsidRPr="00000000">
        <w:rPr>
          <w:color w:val="073763"/>
          <w:rtl w:val="0"/>
        </w:rPr>
        <w:t xml:space="preserve">Humanities</w:t>
      </w:r>
    </w:p>
    <w:p w:rsidR="00000000" w:rsidDel="00000000" w:rsidP="00000000" w:rsidRDefault="00000000" w:rsidRPr="00000000" w14:paraId="00000031">
      <w:pPr>
        <w:pStyle w:val="Heading5"/>
        <w:keepNext w:val="0"/>
        <w:keepLines w:val="0"/>
        <w:rPr/>
      </w:pPr>
      <w:bookmarkStart w:colFirst="0" w:colLast="0" w:name="_9gi6adt0dfiz" w:id="7"/>
      <w:bookmarkEnd w:id="7"/>
      <w:r w:rsidDel="00000000" w:rsidR="00000000" w:rsidRPr="00000000">
        <w:rPr>
          <w:rtl w:val="0"/>
        </w:rPr>
        <w:t xml:space="preserve">Direct Prompt (Output Creation)</w:t>
      </w:r>
    </w:p>
    <w:p w:rsidR="00000000" w:rsidDel="00000000" w:rsidP="00000000" w:rsidRDefault="00000000" w:rsidRPr="00000000" w14:paraId="00000032">
      <w:pPr>
        <w:spacing w:after="240" w:before="240" w:lineRule="auto"/>
        <w:ind w:right="600"/>
        <w:rPr/>
      </w:pPr>
      <w:r w:rsidDel="00000000" w:rsidR="00000000" w:rsidRPr="00000000">
        <w:rPr>
          <w:rtl w:val="0"/>
        </w:rPr>
        <w:t xml:space="preserve">Act as a graduate student and write a critical comparison of the concepts of alienation in Karl Marx’s Economic and Philosophic Manuscripts and Albert Camus’s The Myth of Sisyphus. Include references to secondary sources and ensure the tone is suitable for a graduate-level philosophy course.</w:t>
      </w:r>
    </w:p>
    <w:p w:rsidR="00000000" w:rsidDel="00000000" w:rsidP="00000000" w:rsidRDefault="00000000" w:rsidRPr="00000000" w14:paraId="00000033">
      <w:pPr>
        <w:pStyle w:val="Heading5"/>
        <w:keepNext w:val="0"/>
        <w:keepLines w:val="0"/>
        <w:rPr/>
      </w:pPr>
      <w:bookmarkStart w:colFirst="0" w:colLast="0" w:name="_g6tj8g3m817x" w:id="8"/>
      <w:bookmarkEnd w:id="8"/>
      <w:r w:rsidDel="00000000" w:rsidR="00000000" w:rsidRPr="00000000">
        <w:rPr>
          <w:rtl w:val="0"/>
        </w:rPr>
        <w:t xml:space="preserve">Collaborative Prompt (Iterative Refinement)</w:t>
      </w:r>
    </w:p>
    <w:p w:rsidR="00000000" w:rsidDel="00000000" w:rsidP="00000000" w:rsidRDefault="00000000" w:rsidRPr="00000000" w14:paraId="00000034">
      <w:pPr>
        <w:spacing w:after="240" w:before="240" w:lineRule="auto"/>
        <w:ind w:right="600"/>
        <w:rPr/>
      </w:pPr>
      <w:r w:rsidDel="00000000" w:rsidR="00000000" w:rsidRPr="00000000">
        <w:rPr>
          <w:rtl w:val="0"/>
        </w:rPr>
        <w:t xml:space="preserve">I want to write a short monologue exploring the theme of </w:t>
      </w:r>
      <w:r w:rsidDel="00000000" w:rsidR="00000000" w:rsidRPr="00000000">
        <w:rPr>
          <w:b w:val="1"/>
          <w:rtl w:val="0"/>
        </w:rPr>
        <w:t xml:space="preserve">exile</w:t>
      </w:r>
      <w:r w:rsidDel="00000000" w:rsidR="00000000" w:rsidRPr="00000000">
        <w:rPr>
          <w:rtl w:val="0"/>
        </w:rPr>
        <w:t xml:space="preserve">. Suggest a few possible characters, settings, and emotional tones I could work with. Ask me questions to help narrow the focus, but don’t write the monologue</w:t>
      </w:r>
    </w:p>
    <w:p w:rsidR="00000000" w:rsidDel="00000000" w:rsidP="00000000" w:rsidRDefault="00000000" w:rsidRPr="00000000" w14:paraId="00000035">
      <w:pPr>
        <w:pStyle w:val="Heading3"/>
        <w:rPr/>
      </w:pPr>
      <w:bookmarkStart w:colFirst="0" w:colLast="0" w:name="_kf32kccpn51c" w:id="9"/>
      <w:bookmarkEnd w:id="9"/>
      <w:r w:rsidDel="00000000" w:rsidR="00000000" w:rsidRPr="00000000">
        <w:rPr>
          <w:rtl w:val="0"/>
        </w:rPr>
        <w:t xml:space="preserve">STEM</w:t>
      </w:r>
    </w:p>
    <w:p w:rsidR="00000000" w:rsidDel="00000000" w:rsidP="00000000" w:rsidRDefault="00000000" w:rsidRPr="00000000" w14:paraId="00000036">
      <w:pPr>
        <w:pStyle w:val="Heading5"/>
        <w:keepNext w:val="0"/>
        <w:keepLines w:val="0"/>
        <w:rPr/>
      </w:pPr>
      <w:bookmarkStart w:colFirst="0" w:colLast="0" w:name="_62syhuxruryp" w:id="10"/>
      <w:bookmarkEnd w:id="10"/>
      <w:r w:rsidDel="00000000" w:rsidR="00000000" w:rsidRPr="00000000">
        <w:rPr>
          <w:rtl w:val="0"/>
        </w:rPr>
        <w:t xml:space="preserve">Direct Prompt (Problem Solving)</w:t>
      </w:r>
    </w:p>
    <w:p w:rsidR="00000000" w:rsidDel="00000000" w:rsidP="00000000" w:rsidRDefault="00000000" w:rsidRPr="00000000" w14:paraId="00000037">
      <w:pPr>
        <w:spacing w:after="240" w:before="240" w:lineRule="auto"/>
        <w:ind w:right="600"/>
        <w:rPr/>
      </w:pPr>
      <w:r w:rsidDel="00000000" w:rsidR="00000000" w:rsidRPr="00000000">
        <w:rPr>
          <w:rtl w:val="0"/>
        </w:rPr>
        <w:t xml:space="preserve">Write a complete Python function that implements Dijkstra’s algorithm to find the shortest path in a weighted, directed graph represented by an adjacency list. Include comments explaining each step of the code and an example of how to call the function with sample data.</w:t>
      </w:r>
    </w:p>
    <w:p w:rsidR="00000000" w:rsidDel="00000000" w:rsidP="00000000" w:rsidRDefault="00000000" w:rsidRPr="00000000" w14:paraId="00000038">
      <w:pPr>
        <w:pStyle w:val="Heading5"/>
        <w:spacing w:after="240" w:before="240" w:lineRule="auto"/>
        <w:ind w:right="600"/>
        <w:rPr/>
      </w:pPr>
      <w:bookmarkStart w:colFirst="0" w:colLast="0" w:name="_pn1e4soofzt5" w:id="11"/>
      <w:bookmarkEnd w:id="11"/>
      <w:r w:rsidDel="00000000" w:rsidR="00000000" w:rsidRPr="00000000">
        <w:rPr>
          <w:rtl w:val="0"/>
        </w:rPr>
        <w:t xml:space="preserve">Collaborative Prompt (Guided Problem Solving)</w:t>
      </w:r>
    </w:p>
    <w:p w:rsidR="00000000" w:rsidDel="00000000" w:rsidP="00000000" w:rsidRDefault="00000000" w:rsidRPr="00000000" w14:paraId="00000039">
      <w:pPr>
        <w:spacing w:after="240" w:before="240" w:lineRule="auto"/>
        <w:ind w:right="600"/>
        <w:rPr/>
      </w:pPr>
      <w:r w:rsidDel="00000000" w:rsidR="00000000" w:rsidRPr="00000000">
        <w:rPr>
          <w:rtl w:val="0"/>
        </w:rPr>
        <w:t xml:space="preserve">I’m learning how to build a basic circuit with a transistor as a switch. Can you walk me through the design process using an example with an LED and a 9V battery, and ask me questions at each step to check my understanding before moving on?</w:t>
      </w:r>
      <w:r w:rsidDel="00000000" w:rsidR="00000000" w:rsidRPr="00000000">
        <w:rPr>
          <w:rtl w:val="0"/>
        </w:rPr>
      </w:r>
    </w:p>
    <w:p w:rsidR="00000000" w:rsidDel="00000000" w:rsidP="00000000" w:rsidRDefault="00000000" w:rsidRPr="00000000" w14:paraId="0000003A">
      <w:pPr>
        <w:pStyle w:val="Heading1"/>
        <w:rPr>
          <w:sz w:val="24"/>
          <w:szCs w:val="24"/>
        </w:rPr>
      </w:pPr>
      <w:bookmarkStart w:colFirst="0" w:colLast="0" w:name="_1l6ool7c8wop" w:id="12"/>
      <w:bookmarkEnd w:id="12"/>
      <w:r w:rsidDel="00000000" w:rsidR="00000000" w:rsidRPr="00000000">
        <w:rPr>
          <w:rtl w:val="0"/>
        </w:rPr>
        <w:t xml:space="preserve">Activity 2: Creating an Open Textbook Chapter</w:t>
      </w:r>
      <w:r w:rsidDel="00000000" w:rsidR="00000000" w:rsidRPr="00000000">
        <w:rPr>
          <w:rtl w:val="0"/>
        </w:rPr>
      </w:r>
    </w:p>
    <w:p w:rsidR="00000000" w:rsidDel="00000000" w:rsidP="00000000" w:rsidRDefault="00000000" w:rsidRPr="00000000" w14:paraId="0000003B">
      <w:pPr>
        <w:pStyle w:val="Heading3"/>
        <w:rPr/>
      </w:pPr>
      <w:bookmarkStart w:colFirst="0" w:colLast="0" w:name="_lv4eno7uzvc7" w:id="13"/>
      <w:bookmarkEnd w:id="13"/>
      <w:r w:rsidDel="00000000" w:rsidR="00000000" w:rsidRPr="00000000">
        <w:rPr>
          <w:rtl w:val="0"/>
        </w:rPr>
        <w:t xml:space="preserve">Activity </w:t>
      </w:r>
    </w:p>
    <w:p w:rsidR="00000000" w:rsidDel="00000000" w:rsidP="00000000" w:rsidRDefault="00000000" w:rsidRPr="00000000" w14:paraId="0000003C">
      <w:pPr>
        <w:numPr>
          <w:ilvl w:val="0"/>
          <w:numId w:val="6"/>
        </w:numPr>
        <w:ind w:left="720" w:hanging="360"/>
        <w:rPr>
          <w:sz w:val="24"/>
          <w:szCs w:val="24"/>
        </w:rPr>
      </w:pPr>
      <w:r w:rsidDel="00000000" w:rsidR="00000000" w:rsidRPr="00000000">
        <w:rPr>
          <w:sz w:val="24"/>
          <w:szCs w:val="24"/>
          <w:rtl w:val="0"/>
        </w:rPr>
        <w:t xml:space="preserve">Using the prompt you created in Activity 1, generate a chapter for your open textbook.</w:t>
      </w:r>
    </w:p>
    <w:p w:rsidR="00000000" w:rsidDel="00000000" w:rsidP="00000000" w:rsidRDefault="00000000" w:rsidRPr="00000000" w14:paraId="0000003D">
      <w:pPr>
        <w:numPr>
          <w:ilvl w:val="0"/>
          <w:numId w:val="6"/>
        </w:numPr>
        <w:ind w:left="720" w:hanging="360"/>
        <w:rPr>
          <w:sz w:val="24"/>
          <w:szCs w:val="24"/>
        </w:rPr>
      </w:pPr>
      <w:r w:rsidDel="00000000" w:rsidR="00000000" w:rsidRPr="00000000">
        <w:rPr>
          <w:sz w:val="24"/>
          <w:szCs w:val="24"/>
          <w:rtl w:val="0"/>
        </w:rPr>
        <w:t xml:space="preserve">Reflect and share the following: What worked? What was missing? What were some challenges?</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shd w:fill="ffffff" w:val="clear"/>
        <w:rPr>
          <w:sz w:val="24"/>
          <w:szCs w:val="24"/>
        </w:rPr>
      </w:pPr>
      <w:r w:rsidDel="00000000" w:rsidR="00000000" w:rsidRPr="00000000">
        <w:rPr>
          <w:b w:val="1"/>
          <w:sz w:val="24"/>
          <w:szCs w:val="24"/>
          <w:rtl w:val="0"/>
        </w:rPr>
        <w:t xml:space="preserve">Example Prompt</w:t>
      </w:r>
      <w:r w:rsidDel="00000000" w:rsidR="00000000" w:rsidRPr="00000000">
        <w:rPr>
          <w:sz w:val="24"/>
          <w:szCs w:val="24"/>
          <w:rtl w:val="0"/>
        </w:rPr>
        <w:t xml:space="preserve">: As a psychology professor, write a 1000 word extremely detailed textbook section of a chapter for first year college students on the processes involved in sleep. Include learning objectives at the start and a glossary of terms at the end.</w:t>
      </w:r>
      <w:r w:rsidDel="00000000" w:rsidR="00000000" w:rsidRPr="00000000">
        <w:rPr>
          <w:rtl w:val="0"/>
        </w:rPr>
      </w:r>
    </w:p>
    <w:p w:rsidR="00000000" w:rsidDel="00000000" w:rsidP="00000000" w:rsidRDefault="00000000" w:rsidRPr="00000000" w14:paraId="00000040">
      <w:pPr>
        <w:shd w:fill="ffffff" w:val="clear"/>
        <w:rPr>
          <w:rFonts w:ascii="Barlow" w:cs="Barlow" w:eastAsia="Barlow" w:hAnsi="Barlow"/>
          <w:color w:val="434343"/>
          <w:sz w:val="42"/>
          <w:szCs w:val="4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1"/>
        <w:rPr>
          <w:color w:val="073763"/>
        </w:rPr>
      </w:pPr>
      <w:bookmarkStart w:colFirst="0" w:colLast="0" w:name="_n5ufx3xi6usz" w:id="14"/>
      <w:bookmarkEnd w:id="14"/>
      <w:r w:rsidDel="00000000" w:rsidR="00000000" w:rsidRPr="00000000">
        <w:rPr>
          <w:rtl w:val="0"/>
        </w:rPr>
        <w:t xml:space="preserve">Additional Activities and Resources</w:t>
      </w:r>
      <w:r w:rsidDel="00000000" w:rsidR="00000000" w:rsidRPr="00000000">
        <w:rPr>
          <w:rtl w:val="0"/>
        </w:rPr>
      </w:r>
    </w:p>
    <w:p w:rsidR="00000000" w:rsidDel="00000000" w:rsidP="00000000" w:rsidRDefault="00000000" w:rsidRPr="00000000" w14:paraId="00000042">
      <w:pPr>
        <w:pStyle w:val="Heading2"/>
        <w:widowControl w:val="0"/>
        <w:rPr/>
      </w:pPr>
      <w:bookmarkStart w:colFirst="0" w:colLast="0" w:name="_d58xbmk97002" w:id="15"/>
      <w:bookmarkEnd w:id="15"/>
      <w:r w:rsidDel="00000000" w:rsidR="00000000" w:rsidRPr="00000000">
        <w:rPr>
          <w:rtl w:val="0"/>
        </w:rPr>
        <w:t xml:space="preserve">Activity 3: Create a Quiz </w:t>
      </w:r>
    </w:p>
    <w:p w:rsidR="00000000" w:rsidDel="00000000" w:rsidP="00000000" w:rsidRDefault="00000000" w:rsidRPr="00000000" w14:paraId="00000043">
      <w:pPr>
        <w:ind w:left="720" w:firstLine="0"/>
        <w:rPr>
          <w:sz w:val="24"/>
          <w:szCs w:val="24"/>
        </w:rPr>
      </w:pPr>
      <w:r w:rsidDel="00000000" w:rsidR="00000000" w:rsidRPr="00000000">
        <w:rPr>
          <w:rtl w:val="0"/>
        </w:rPr>
      </w:r>
    </w:p>
    <w:p w:rsidR="00000000" w:rsidDel="00000000" w:rsidP="00000000" w:rsidRDefault="00000000" w:rsidRPr="00000000" w14:paraId="00000044">
      <w:pPr>
        <w:numPr>
          <w:ilvl w:val="0"/>
          <w:numId w:val="7"/>
        </w:numPr>
        <w:ind w:left="720" w:hanging="360"/>
        <w:rPr>
          <w:sz w:val="24"/>
          <w:szCs w:val="24"/>
        </w:rPr>
      </w:pPr>
      <w:r w:rsidDel="00000000" w:rsidR="00000000" w:rsidRPr="00000000">
        <w:rPr>
          <w:sz w:val="24"/>
          <w:szCs w:val="24"/>
          <w:rtl w:val="0"/>
        </w:rPr>
        <w:t xml:space="preserve">Use the same topic as your chapter section</w:t>
      </w:r>
    </w:p>
    <w:p w:rsidR="00000000" w:rsidDel="00000000" w:rsidP="00000000" w:rsidRDefault="00000000" w:rsidRPr="00000000" w14:paraId="00000045">
      <w:pPr>
        <w:numPr>
          <w:ilvl w:val="0"/>
          <w:numId w:val="7"/>
        </w:numPr>
        <w:ind w:left="720" w:hanging="360"/>
        <w:rPr>
          <w:sz w:val="24"/>
          <w:szCs w:val="24"/>
        </w:rPr>
      </w:pPr>
      <w:r w:rsidDel="00000000" w:rsidR="00000000" w:rsidRPr="00000000">
        <w:rPr>
          <w:sz w:val="24"/>
          <w:szCs w:val="24"/>
          <w:rtl w:val="0"/>
        </w:rPr>
        <w:t xml:space="preserve">Using the provided guidelines, create a four-question summative quiz on that topic.</w:t>
      </w:r>
    </w:p>
    <w:p w:rsidR="00000000" w:rsidDel="00000000" w:rsidP="00000000" w:rsidRDefault="00000000" w:rsidRPr="00000000" w14:paraId="00000046">
      <w:pPr>
        <w:numPr>
          <w:ilvl w:val="0"/>
          <w:numId w:val="7"/>
        </w:numPr>
        <w:ind w:left="720" w:hanging="360"/>
        <w:rPr>
          <w:sz w:val="24"/>
          <w:szCs w:val="24"/>
        </w:rPr>
      </w:pPr>
      <w:r w:rsidDel="00000000" w:rsidR="00000000" w:rsidRPr="00000000">
        <w:rPr>
          <w:sz w:val="24"/>
          <w:szCs w:val="24"/>
          <w:rtl w:val="0"/>
        </w:rPr>
        <w:t xml:space="preserve">Reflect and share the following: What worked? What was missing? What were some challenges?</w:t>
      </w:r>
    </w:p>
    <w:p w:rsidR="00000000" w:rsidDel="00000000" w:rsidP="00000000" w:rsidRDefault="00000000" w:rsidRPr="00000000" w14:paraId="00000047">
      <w:pPr>
        <w:rPr>
          <w:b w:val="1"/>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b w:val="1"/>
          <w:sz w:val="24"/>
          <w:szCs w:val="24"/>
          <w:rtl w:val="0"/>
        </w:rPr>
        <w:t xml:space="preserve">General Prompt: </w:t>
        <w:br w:type="textWrapping"/>
      </w:r>
      <w:r w:rsidDel="00000000" w:rsidR="00000000" w:rsidRPr="00000000">
        <w:rPr>
          <w:rtl w:val="0"/>
        </w:rPr>
        <w:t xml:space="preserve">As a psychology professor, create a summative multiple choice quiz about the psychology of sleep. Create 4 questions with 4 alternatives for each question and mark one answer as correct.  Provide feedback for each question. </w:t>
      </w: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hyperlink r:id="rId14">
        <w:r w:rsidDel="00000000" w:rsidR="00000000" w:rsidRPr="00000000">
          <w:rPr>
            <w:color w:val="1155cc"/>
            <w:sz w:val="24"/>
            <w:szCs w:val="24"/>
            <w:u w:val="single"/>
            <w:rtl w:val="0"/>
          </w:rPr>
          <w:t xml:space="preserve">H5P GenAI Recipes</w:t>
        </w:r>
      </w:hyperlink>
      <w:r w:rsidDel="00000000" w:rsidR="00000000" w:rsidRPr="00000000">
        <w:rPr>
          <w:rtl w:val="0"/>
        </w:rPr>
      </w:r>
    </w:p>
    <w:p w:rsidR="00000000" w:rsidDel="00000000" w:rsidP="00000000" w:rsidRDefault="00000000" w:rsidRPr="00000000" w14:paraId="0000004B">
      <w:pPr>
        <w:pStyle w:val="Heading1"/>
        <w:widowControl w:val="0"/>
        <w:spacing w:line="240" w:lineRule="auto"/>
        <w:rPr/>
      </w:pPr>
      <w:bookmarkStart w:colFirst="0" w:colLast="0" w:name="_q4av1jv3gdd3" w:id="16"/>
      <w:bookmarkEnd w:id="16"/>
      <w:r w:rsidDel="00000000" w:rsidR="00000000" w:rsidRPr="00000000">
        <w:rPr>
          <w:rtl w:val="0"/>
        </w:rPr>
        <w:t xml:space="preserve">GenAI as a tool for OER</w:t>
      </w:r>
    </w:p>
    <w:p w:rsidR="00000000" w:rsidDel="00000000" w:rsidP="00000000" w:rsidRDefault="00000000" w:rsidRPr="00000000" w14:paraId="0000004C">
      <w:pPr>
        <w:rPr>
          <w:sz w:val="24"/>
          <w:szCs w:val="24"/>
        </w:rPr>
      </w:pPr>
      <w:hyperlink r:id="rId15">
        <w:r w:rsidDel="00000000" w:rsidR="00000000" w:rsidRPr="00000000">
          <w:rPr>
            <w:color w:val="1155cc"/>
            <w:sz w:val="24"/>
            <w:szCs w:val="24"/>
            <w:u w:val="single"/>
            <w:rtl w:val="0"/>
          </w:rPr>
          <w:t xml:space="preserve">Text for Adapting and Remixing</w:t>
        </w:r>
      </w:hyperlink>
      <w:r w:rsidDel="00000000" w:rsidR="00000000" w:rsidRPr="00000000">
        <w:rPr>
          <w:rtl w:val="0"/>
        </w:rPr>
      </w:r>
    </w:p>
    <w:p w:rsidR="00000000" w:rsidDel="00000000" w:rsidP="00000000" w:rsidRDefault="00000000" w:rsidRPr="00000000" w14:paraId="0000004D">
      <w:pPr>
        <w:pStyle w:val="Heading3"/>
        <w:rPr/>
      </w:pPr>
      <w:bookmarkStart w:colFirst="0" w:colLast="0" w:name="_elvblsoyb8yn" w:id="17"/>
      <w:bookmarkEnd w:id="17"/>
      <w:r w:rsidDel="00000000" w:rsidR="00000000" w:rsidRPr="00000000">
        <w:rPr>
          <w:rtl w:val="0"/>
        </w:rPr>
        <w:t xml:space="preserve">Adapting OER</w:t>
      </w:r>
    </w:p>
    <w:p w:rsidR="00000000" w:rsidDel="00000000" w:rsidP="00000000" w:rsidRDefault="00000000" w:rsidRPr="00000000" w14:paraId="0000004E">
      <w:pPr>
        <w:numPr>
          <w:ilvl w:val="0"/>
          <w:numId w:val="9"/>
        </w:numPr>
        <w:ind w:left="720" w:hanging="360"/>
        <w:rPr>
          <w:sz w:val="24"/>
          <w:szCs w:val="24"/>
        </w:rPr>
      </w:pPr>
      <w:r w:rsidDel="00000000" w:rsidR="00000000" w:rsidRPr="00000000">
        <w:rPr>
          <w:b w:val="1"/>
          <w:sz w:val="24"/>
          <w:szCs w:val="24"/>
          <w:rtl w:val="0"/>
        </w:rPr>
        <w:t xml:space="preserve">Level</w:t>
      </w:r>
      <w:r w:rsidDel="00000000" w:rsidR="00000000" w:rsidRPr="00000000">
        <w:rPr>
          <w:sz w:val="24"/>
          <w:szCs w:val="24"/>
          <w:rtl w:val="0"/>
        </w:rPr>
        <w:t xml:space="preserve">: Act as a learning designer and adapt the following Open Educational Resource for Grade 12 level learners</w:t>
      </w:r>
    </w:p>
    <w:p w:rsidR="00000000" w:rsidDel="00000000" w:rsidP="00000000" w:rsidRDefault="00000000" w:rsidRPr="00000000" w14:paraId="0000004F">
      <w:pPr>
        <w:widowControl w:val="0"/>
        <w:numPr>
          <w:ilvl w:val="0"/>
          <w:numId w:val="9"/>
        </w:numPr>
        <w:spacing w:line="240" w:lineRule="auto"/>
        <w:ind w:left="720" w:hanging="360"/>
        <w:rPr>
          <w:sz w:val="24"/>
          <w:szCs w:val="24"/>
        </w:rPr>
      </w:pPr>
      <w:r w:rsidDel="00000000" w:rsidR="00000000" w:rsidRPr="00000000">
        <w:rPr>
          <w:b w:val="1"/>
          <w:sz w:val="24"/>
          <w:szCs w:val="24"/>
          <w:rtl w:val="0"/>
        </w:rPr>
        <w:t xml:space="preserve">Language</w:t>
      </w:r>
      <w:r w:rsidDel="00000000" w:rsidR="00000000" w:rsidRPr="00000000">
        <w:rPr>
          <w:sz w:val="24"/>
          <w:szCs w:val="24"/>
          <w:rtl w:val="0"/>
        </w:rPr>
        <w:t xml:space="preserve">: Act as an expert in translation and pedagogy and translate the following OER into Persian </w:t>
      </w:r>
      <w:r w:rsidDel="00000000" w:rsidR="00000000" w:rsidRPr="00000000">
        <w:rPr>
          <w:rtl w:val="0"/>
        </w:rPr>
      </w:r>
    </w:p>
    <w:p w:rsidR="00000000" w:rsidDel="00000000" w:rsidP="00000000" w:rsidRDefault="00000000" w:rsidRPr="00000000" w14:paraId="00000050">
      <w:pPr>
        <w:widowControl w:val="0"/>
        <w:numPr>
          <w:ilvl w:val="0"/>
          <w:numId w:val="9"/>
        </w:numPr>
        <w:spacing w:line="240" w:lineRule="auto"/>
        <w:ind w:left="720" w:hanging="360"/>
        <w:rPr>
          <w:sz w:val="24"/>
          <w:szCs w:val="24"/>
        </w:rPr>
      </w:pPr>
      <w:r w:rsidDel="00000000" w:rsidR="00000000" w:rsidRPr="00000000">
        <w:rPr>
          <w:b w:val="1"/>
          <w:sz w:val="24"/>
          <w:szCs w:val="24"/>
          <w:rtl w:val="0"/>
        </w:rPr>
        <w:t xml:space="preserve">Format</w:t>
      </w:r>
      <w:r w:rsidDel="00000000" w:rsidR="00000000" w:rsidRPr="00000000">
        <w:rPr>
          <w:sz w:val="24"/>
          <w:szCs w:val="24"/>
          <w:rtl w:val="0"/>
        </w:rPr>
        <w:t xml:space="preserve">: Create a table using the following content </w:t>
      </w:r>
      <w:r w:rsidDel="00000000" w:rsidR="00000000" w:rsidRPr="00000000">
        <w:rPr>
          <w:rtl w:val="0"/>
        </w:rPr>
      </w:r>
    </w:p>
    <w:p w:rsidR="00000000" w:rsidDel="00000000" w:rsidP="00000000" w:rsidRDefault="00000000" w:rsidRPr="00000000" w14:paraId="00000051">
      <w:pPr>
        <w:pStyle w:val="Heading3"/>
        <w:rPr/>
      </w:pPr>
      <w:bookmarkStart w:colFirst="0" w:colLast="0" w:name="_7sspmasfq5is" w:id="18"/>
      <w:bookmarkEnd w:id="18"/>
      <w:r w:rsidDel="00000000" w:rsidR="00000000" w:rsidRPr="00000000">
        <w:rPr>
          <w:rtl w:val="0"/>
        </w:rPr>
        <w:t xml:space="preserve">Remixing OER</w:t>
      </w:r>
    </w:p>
    <w:p w:rsidR="00000000" w:rsidDel="00000000" w:rsidP="00000000" w:rsidRDefault="00000000" w:rsidRPr="00000000" w14:paraId="00000052">
      <w:pPr>
        <w:numPr>
          <w:ilvl w:val="0"/>
          <w:numId w:val="8"/>
        </w:numPr>
        <w:ind w:left="720" w:hanging="360"/>
        <w:rPr>
          <w:sz w:val="24"/>
          <w:szCs w:val="24"/>
        </w:rPr>
      </w:pPr>
      <w:r w:rsidDel="00000000" w:rsidR="00000000" w:rsidRPr="00000000">
        <w:rPr>
          <w:b w:val="1"/>
          <w:sz w:val="24"/>
          <w:szCs w:val="24"/>
          <w:rtl w:val="0"/>
        </w:rPr>
        <w:t xml:space="preserve">Combining Texts:</w:t>
      </w:r>
      <w:r w:rsidDel="00000000" w:rsidR="00000000" w:rsidRPr="00000000">
        <w:rPr>
          <w:sz w:val="24"/>
          <w:szCs w:val="24"/>
          <w:rtl w:val="0"/>
        </w:rPr>
        <w:t xml:space="preserve"> Act as a written communication instructor with an expertise in online learning design and combine the two text below to create a cohesive text that focuses on communication and online learning and connects with concepts in purposeful writing </w:t>
      </w:r>
    </w:p>
    <w:p w:rsidR="00000000" w:rsidDel="00000000" w:rsidP="00000000" w:rsidRDefault="00000000" w:rsidRPr="00000000" w14:paraId="00000053">
      <w:pPr>
        <w:numPr>
          <w:ilvl w:val="0"/>
          <w:numId w:val="8"/>
        </w:numPr>
        <w:ind w:left="720" w:hanging="360"/>
        <w:rPr>
          <w:sz w:val="24"/>
          <w:szCs w:val="24"/>
        </w:rPr>
      </w:pPr>
      <w:r w:rsidDel="00000000" w:rsidR="00000000" w:rsidRPr="00000000">
        <w:rPr>
          <w:b w:val="1"/>
          <w:sz w:val="24"/>
          <w:szCs w:val="24"/>
          <w:rtl w:val="0"/>
        </w:rPr>
        <w:t xml:space="preserve">Examples</w:t>
      </w:r>
      <w:r w:rsidDel="00000000" w:rsidR="00000000" w:rsidRPr="00000000">
        <w:rPr>
          <w:sz w:val="24"/>
          <w:szCs w:val="24"/>
          <w:rtl w:val="0"/>
        </w:rPr>
        <w:t xml:space="preserve">: Add specific examples from UBC MOOCs to the following OER about clear communication. Remix the examples into the text.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xez6tu18eub1" w:id="19"/>
      <w:bookmarkEnd w:id="19"/>
      <w:r w:rsidDel="00000000" w:rsidR="00000000" w:rsidRPr="00000000">
        <w:rPr>
          <w:rtl w:val="0"/>
        </w:rPr>
        <w:t xml:space="preserve">Activity 3: Adapting OER</w:t>
      </w:r>
    </w:p>
    <w:p w:rsidR="00000000" w:rsidDel="00000000" w:rsidP="00000000" w:rsidRDefault="00000000" w:rsidRPr="00000000" w14:paraId="00000056">
      <w:pPr>
        <w:numPr>
          <w:ilvl w:val="0"/>
          <w:numId w:val="2"/>
        </w:numPr>
        <w:ind w:left="720" w:hanging="360"/>
        <w:rPr>
          <w:sz w:val="24"/>
          <w:szCs w:val="24"/>
        </w:rPr>
      </w:pPr>
      <w:r w:rsidDel="00000000" w:rsidR="00000000" w:rsidRPr="00000000">
        <w:rPr>
          <w:sz w:val="24"/>
          <w:szCs w:val="24"/>
          <w:rtl w:val="0"/>
        </w:rPr>
        <w:t xml:space="preserve">Use the chapter section you created or even another OER</w:t>
      </w:r>
    </w:p>
    <w:p w:rsidR="00000000" w:rsidDel="00000000" w:rsidP="00000000" w:rsidRDefault="00000000" w:rsidRPr="00000000" w14:paraId="00000057">
      <w:pPr>
        <w:numPr>
          <w:ilvl w:val="0"/>
          <w:numId w:val="2"/>
        </w:numPr>
        <w:ind w:left="720" w:hanging="360"/>
        <w:rPr>
          <w:sz w:val="24"/>
          <w:szCs w:val="24"/>
        </w:rPr>
      </w:pPr>
      <w:r w:rsidDel="00000000" w:rsidR="00000000" w:rsidRPr="00000000">
        <w:rPr>
          <w:sz w:val="24"/>
          <w:szCs w:val="24"/>
          <w:rtl w:val="0"/>
        </w:rPr>
        <w:t xml:space="preserve">Adapt in two ways using the included prompts</w:t>
      </w:r>
    </w:p>
    <w:p w:rsidR="00000000" w:rsidDel="00000000" w:rsidP="00000000" w:rsidRDefault="00000000" w:rsidRPr="00000000" w14:paraId="00000058">
      <w:pPr>
        <w:numPr>
          <w:ilvl w:val="0"/>
          <w:numId w:val="2"/>
        </w:numPr>
        <w:ind w:left="720" w:hanging="360"/>
        <w:rPr>
          <w:sz w:val="24"/>
          <w:szCs w:val="24"/>
        </w:rPr>
      </w:pPr>
      <w:r w:rsidDel="00000000" w:rsidR="00000000" w:rsidRPr="00000000">
        <w:rPr>
          <w:sz w:val="24"/>
          <w:szCs w:val="24"/>
          <w:rtl w:val="0"/>
        </w:rPr>
        <w:t xml:space="preserve">Reflect on the output quality and format</w:t>
      </w:r>
      <w:r w:rsidDel="00000000" w:rsidR="00000000" w:rsidRPr="00000000">
        <w:rPr>
          <w:rtl w:val="0"/>
        </w:rPr>
      </w:r>
    </w:p>
    <w:p w:rsidR="00000000" w:rsidDel="00000000" w:rsidP="00000000" w:rsidRDefault="00000000" w:rsidRPr="00000000" w14:paraId="00000059">
      <w:pPr>
        <w:pStyle w:val="Heading3"/>
        <w:widowControl w:val="0"/>
        <w:rPr/>
      </w:pPr>
      <w:bookmarkStart w:colFirst="0" w:colLast="0" w:name="_rvctpxunc36g" w:id="20"/>
      <w:bookmarkEnd w:id="20"/>
      <w:r w:rsidDel="00000000" w:rsidR="00000000" w:rsidRPr="00000000">
        <w:rPr>
          <w:rtl w:val="0"/>
        </w:rPr>
        <w:t xml:space="preserve">Discussion: Is this OER?</w:t>
      </w:r>
    </w:p>
    <w:p w:rsidR="00000000" w:rsidDel="00000000" w:rsidP="00000000" w:rsidRDefault="00000000" w:rsidRPr="00000000" w14:paraId="0000005A">
      <w:pPr>
        <w:numPr>
          <w:ilvl w:val="0"/>
          <w:numId w:val="3"/>
        </w:numPr>
        <w:ind w:left="720" w:hanging="360"/>
        <w:rPr>
          <w:sz w:val="30"/>
          <w:szCs w:val="30"/>
        </w:rPr>
      </w:pPr>
      <w:r w:rsidDel="00000000" w:rsidR="00000000" w:rsidRPr="00000000">
        <w:rPr>
          <w:sz w:val="24"/>
          <w:szCs w:val="24"/>
          <w:rtl w:val="0"/>
        </w:rPr>
        <w:t xml:space="preserve">Look back at the textbook page and quiz that you have created - what needs to be done to make it into OER?</w:t>
      </w:r>
    </w:p>
    <w:p w:rsidR="00000000" w:rsidDel="00000000" w:rsidP="00000000" w:rsidRDefault="00000000" w:rsidRPr="00000000" w14:paraId="0000005B">
      <w:pPr>
        <w:numPr>
          <w:ilvl w:val="0"/>
          <w:numId w:val="3"/>
        </w:numPr>
        <w:ind w:left="720" w:hanging="360"/>
        <w:rPr>
          <w:sz w:val="30"/>
          <w:szCs w:val="30"/>
        </w:rPr>
      </w:pPr>
      <w:r w:rsidDel="00000000" w:rsidR="00000000" w:rsidRPr="00000000">
        <w:rPr>
          <w:sz w:val="24"/>
          <w:szCs w:val="24"/>
          <w:rtl w:val="0"/>
        </w:rPr>
        <w:t xml:space="preserve">Should it be made into OER?</w:t>
      </w:r>
    </w:p>
    <w:p w:rsidR="00000000" w:rsidDel="00000000" w:rsidP="00000000" w:rsidRDefault="00000000" w:rsidRPr="00000000" w14:paraId="0000005C">
      <w:pPr>
        <w:numPr>
          <w:ilvl w:val="0"/>
          <w:numId w:val="3"/>
        </w:numPr>
        <w:ind w:left="720" w:hanging="360"/>
        <w:rPr>
          <w:sz w:val="30"/>
          <w:szCs w:val="30"/>
        </w:rPr>
      </w:pPr>
      <w:r w:rsidDel="00000000" w:rsidR="00000000" w:rsidRPr="00000000">
        <w:rPr>
          <w:sz w:val="24"/>
          <w:szCs w:val="24"/>
          <w:rtl w:val="0"/>
        </w:rPr>
        <w:t xml:space="preserve">How do we reconcile the power of these tools with the ethical issues and goals of OER and the open education community?</w:t>
      </w:r>
    </w:p>
    <w:p w:rsidR="00000000" w:rsidDel="00000000" w:rsidP="00000000" w:rsidRDefault="00000000" w:rsidRPr="00000000" w14:paraId="0000005D">
      <w:pPr>
        <w:numPr>
          <w:ilvl w:val="0"/>
          <w:numId w:val="3"/>
        </w:numPr>
        <w:ind w:left="720" w:hanging="360"/>
        <w:rPr>
          <w:sz w:val="30"/>
          <w:szCs w:val="30"/>
        </w:rPr>
      </w:pPr>
      <w:r w:rsidDel="00000000" w:rsidR="00000000" w:rsidRPr="00000000">
        <w:rPr>
          <w:sz w:val="24"/>
          <w:szCs w:val="24"/>
          <w:rtl w:val="0"/>
        </w:rPr>
        <w:t xml:space="preserve">Would you or have you used GenAI to make OER?</w:t>
      </w:r>
    </w:p>
    <w:p w:rsidR="00000000" w:rsidDel="00000000" w:rsidP="00000000" w:rsidRDefault="00000000" w:rsidRPr="00000000" w14:paraId="0000005E">
      <w:pPr>
        <w:pStyle w:val="Heading1"/>
        <w:widowControl w:val="0"/>
        <w:rPr/>
      </w:pPr>
      <w:bookmarkStart w:colFirst="0" w:colLast="0" w:name="_eyy7sicarfy5" w:id="21"/>
      <w:bookmarkEnd w:id="21"/>
      <w:r w:rsidDel="00000000" w:rsidR="00000000" w:rsidRPr="00000000">
        <w:rPr>
          <w:rtl w:val="0"/>
        </w:rPr>
        <w:t xml:space="preserve">Activity 4: Create a generative textbook  </w:t>
      </w:r>
    </w:p>
    <w:p w:rsidR="00000000" w:rsidDel="00000000" w:rsidP="00000000" w:rsidRDefault="00000000" w:rsidRPr="00000000" w14:paraId="0000005F">
      <w:pPr>
        <w:rPr>
          <w:b w:val="1"/>
          <w:sz w:val="44"/>
          <w:szCs w:val="44"/>
        </w:rPr>
      </w:pPr>
      <w:r w:rsidDel="00000000" w:rsidR="00000000" w:rsidRPr="00000000">
        <w:rPr>
          <w:b w:val="1"/>
          <w:rtl w:val="0"/>
        </w:rPr>
        <w:t xml:space="preserve">Activity Prompt: </w:t>
      </w:r>
      <w:r w:rsidDel="00000000" w:rsidR="00000000" w:rsidRPr="00000000">
        <w:rPr>
          <w:rtl w:val="0"/>
        </w:rPr>
        <w:t xml:space="preserve">Create five questions that will test my understanding of [Topic]. Ask me the questions one at a time, wait for my answer, then give me feedback. Then ask the next question.</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1"/>
        <w:rPr/>
      </w:pPr>
      <w:bookmarkStart w:colFirst="0" w:colLast="0" w:name="_2ufw5d4uwv69" w:id="22"/>
      <w:bookmarkEnd w:id="22"/>
      <w:r w:rsidDel="00000000" w:rsidR="00000000" w:rsidRPr="00000000">
        <w:rPr>
          <w:rtl w:val="0"/>
        </w:rPr>
        <w:t xml:space="preserve">Resources</w:t>
      </w:r>
    </w:p>
    <w:p w:rsidR="00000000" w:rsidDel="00000000" w:rsidP="00000000" w:rsidRDefault="00000000" w:rsidRPr="00000000" w14:paraId="00000062">
      <w:pPr>
        <w:pStyle w:val="Heading2"/>
        <w:spacing w:after="0" w:lineRule="auto"/>
        <w:rPr/>
      </w:pPr>
      <w:bookmarkStart w:colFirst="0" w:colLast="0" w:name="_xtwrwxuyikq3" w:id="23"/>
      <w:bookmarkEnd w:id="23"/>
      <w:r w:rsidDel="00000000" w:rsidR="00000000" w:rsidRPr="00000000">
        <w:rPr>
          <w:rtl w:val="0"/>
        </w:rPr>
        <w:t xml:space="preserve">Issues</w:t>
      </w:r>
    </w:p>
    <w:p w:rsidR="00000000" w:rsidDel="00000000" w:rsidP="00000000" w:rsidRDefault="00000000" w:rsidRPr="00000000" w14:paraId="00000063">
      <w:pPr>
        <w:pStyle w:val="Heading3"/>
        <w:spacing w:after="160" w:before="0" w:line="259" w:lineRule="auto"/>
        <w:rPr/>
      </w:pPr>
      <w:bookmarkStart w:colFirst="0" w:colLast="0" w:name="_300eg6ql87fu" w:id="24"/>
      <w:bookmarkEnd w:id="24"/>
      <w:r w:rsidDel="00000000" w:rsidR="00000000" w:rsidRPr="00000000">
        <w:rPr>
          <w:rtl w:val="0"/>
        </w:rPr>
        <w:t xml:space="preserve">Accuracy</w:t>
      </w:r>
    </w:p>
    <w:p w:rsidR="00000000" w:rsidDel="00000000" w:rsidP="00000000" w:rsidRDefault="00000000" w:rsidRPr="00000000" w14:paraId="00000064">
      <w:pPr>
        <w:spacing w:after="160" w:line="259" w:lineRule="auto"/>
        <w:rPr>
          <w:sz w:val="24"/>
          <w:szCs w:val="24"/>
        </w:rPr>
      </w:pPr>
      <w:hyperlink r:id="rId16">
        <w:r w:rsidDel="00000000" w:rsidR="00000000" w:rsidRPr="00000000">
          <w:rPr>
            <w:color w:val="0563c1"/>
            <w:sz w:val="24"/>
            <w:szCs w:val="24"/>
            <w:u w:val="single"/>
            <w:rtl w:val="0"/>
          </w:rPr>
          <w:t xml:space="preserve">Accuracy and Hallucinations Flowchart</w:t>
        </w:r>
      </w:hyperlink>
      <w:r w:rsidDel="00000000" w:rsidR="00000000" w:rsidRPr="00000000">
        <w:rPr>
          <w:sz w:val="24"/>
          <w:szCs w:val="24"/>
          <w:rtl w:val="0"/>
        </w:rPr>
        <w:t xml:space="preserve">: Sabzalieva &amp; Valentini, </w:t>
      </w:r>
      <w:hyperlink r:id="rId17">
        <w:r w:rsidDel="00000000" w:rsidR="00000000" w:rsidRPr="00000000">
          <w:rPr>
            <w:color w:val="0563c1"/>
            <w:sz w:val="24"/>
            <w:szCs w:val="24"/>
            <w:u w:val="single"/>
            <w:rtl w:val="0"/>
          </w:rPr>
          <w:t xml:space="preserve">ChatGPT and AI in Higher Education, Quick Start Guide</w:t>
        </w:r>
      </w:hyperlink>
      <w:r w:rsidDel="00000000" w:rsidR="00000000" w:rsidRPr="00000000">
        <w:rPr>
          <w:sz w:val="24"/>
          <w:szCs w:val="24"/>
          <w:rtl w:val="0"/>
        </w:rPr>
        <w:t xml:space="preserve">, 2023, CC BY</w:t>
      </w:r>
    </w:p>
    <w:p w:rsidR="00000000" w:rsidDel="00000000" w:rsidP="00000000" w:rsidRDefault="00000000" w:rsidRPr="00000000" w14:paraId="00000065">
      <w:pPr>
        <w:pStyle w:val="Heading3"/>
        <w:spacing w:after="160" w:line="259" w:lineRule="auto"/>
        <w:rPr/>
      </w:pPr>
      <w:bookmarkStart w:colFirst="0" w:colLast="0" w:name="_k2bdhm3bpibw" w:id="25"/>
      <w:bookmarkEnd w:id="25"/>
      <w:r w:rsidDel="00000000" w:rsidR="00000000" w:rsidRPr="00000000">
        <w:rPr>
          <w:rtl w:val="0"/>
        </w:rPr>
        <w:t xml:space="preserve">Bias</w:t>
      </w:r>
    </w:p>
    <w:p w:rsidR="00000000" w:rsidDel="00000000" w:rsidP="00000000" w:rsidRDefault="00000000" w:rsidRPr="00000000" w14:paraId="00000066">
      <w:pPr>
        <w:spacing w:after="160" w:line="259" w:lineRule="auto"/>
        <w:rPr>
          <w:color w:val="374151"/>
          <w:sz w:val="24"/>
          <w:szCs w:val="24"/>
        </w:rPr>
      </w:pPr>
      <w:r w:rsidDel="00000000" w:rsidR="00000000" w:rsidRPr="00000000">
        <w:rPr>
          <w:color w:val="374151"/>
          <w:sz w:val="24"/>
          <w:szCs w:val="24"/>
          <w:rtl w:val="0"/>
        </w:rPr>
        <w:t xml:space="preserve">Bass, D., &amp; Bloomberg. (2023, February 16). Buzzy </w:t>
      </w:r>
      <w:hyperlink r:id="rId18">
        <w:r w:rsidDel="00000000" w:rsidR="00000000" w:rsidRPr="00000000">
          <w:rPr>
            <w:color w:val="0563c1"/>
            <w:sz w:val="24"/>
            <w:szCs w:val="24"/>
            <w:u w:val="single"/>
            <w:rtl w:val="0"/>
          </w:rPr>
          <w:t xml:space="preserve">ChatGPT chatbot is so error-prone that its maker just publicly promised to fix the tech’s ‘glaring and subtle biases’</w:t>
        </w:r>
      </w:hyperlink>
      <w:r w:rsidDel="00000000" w:rsidR="00000000" w:rsidRPr="00000000">
        <w:rPr>
          <w:color w:val="374151"/>
          <w:sz w:val="24"/>
          <w:szCs w:val="24"/>
          <w:rtl w:val="0"/>
        </w:rPr>
        <w:t xml:space="preserve">.</w:t>
      </w:r>
    </w:p>
    <w:p w:rsidR="00000000" w:rsidDel="00000000" w:rsidP="00000000" w:rsidRDefault="00000000" w:rsidRPr="00000000" w14:paraId="00000067">
      <w:pPr>
        <w:pStyle w:val="Heading3"/>
        <w:spacing w:after="160" w:line="259" w:lineRule="auto"/>
        <w:rPr/>
      </w:pPr>
      <w:bookmarkStart w:colFirst="0" w:colLast="0" w:name="_53aeliwvh4sp" w:id="26"/>
      <w:bookmarkEnd w:id="26"/>
      <w:r w:rsidDel="00000000" w:rsidR="00000000" w:rsidRPr="00000000">
        <w:rPr>
          <w:rtl w:val="0"/>
        </w:rPr>
        <w:t xml:space="preserve">Copyright, IP, and Beyond </w:t>
      </w:r>
    </w:p>
    <w:p w:rsidR="00000000" w:rsidDel="00000000" w:rsidP="00000000" w:rsidRDefault="00000000" w:rsidRPr="00000000" w14:paraId="00000068">
      <w:pPr>
        <w:spacing w:after="160" w:line="259" w:lineRule="auto"/>
        <w:rPr/>
      </w:pPr>
      <w:r w:rsidDel="00000000" w:rsidR="00000000" w:rsidRPr="00000000">
        <w:rPr>
          <w:rtl w:val="0"/>
        </w:rPr>
        <w:t xml:space="preserve">Lar-son, K. (2022, March 11). The 6R’s of Indigenous OER: Re imagining OER to Honour Indigenous Knowledge and Sovereignty [Video]. University of British Columbia.. </w:t>
      </w:r>
      <w:hyperlink r:id="rId19">
        <w:r w:rsidDel="00000000" w:rsidR="00000000" w:rsidRPr="00000000">
          <w:rPr>
            <w:color w:val="1155cc"/>
            <w:u w:val="single"/>
            <w:rtl w:val="0"/>
          </w:rPr>
          <w:t xml:space="preserve">http://www.youtube.com/watch?v=Lwciwt-gXoQ</w:t>
        </w:r>
      </w:hyperlink>
      <w:r w:rsidDel="00000000" w:rsidR="00000000" w:rsidRPr="00000000">
        <w:rPr>
          <w:rtl w:val="0"/>
        </w:rPr>
        <w:br w:type="textWrapping"/>
        <w:br w:type="textWrapping"/>
        <w:t xml:space="preserve">Fricke, V. (2023, September 22). The End of Creativity?! – AI-Generated content under the Canadian Copyright Act [McGill University Faculty of Law]. Retrieved April 3, 2024, from </w:t>
      </w:r>
      <w:hyperlink r:id="rId20">
        <w:r w:rsidDel="00000000" w:rsidR="00000000" w:rsidRPr="00000000">
          <w:rPr>
            <w:color w:val="1155cc"/>
            <w:u w:val="single"/>
            <w:rtl w:val="0"/>
          </w:rPr>
          <w:t xml:space="preserve">https://www.mcgill.ca/business-law/article/end-creativity-ai-generated-content-under-canadian-copyright-act</w:t>
        </w:r>
      </w:hyperlink>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Justice, DH. (2020, August 20). Open Dialogues: Daniel Heath Justice [Video]. University of British Columbia. </w:t>
      </w:r>
      <w:hyperlink r:id="rId21">
        <w:r w:rsidDel="00000000" w:rsidR="00000000" w:rsidRPr="00000000">
          <w:rPr>
            <w:color w:val="1155cc"/>
            <w:sz w:val="24"/>
            <w:szCs w:val="24"/>
            <w:u w:val="single"/>
            <w:rtl w:val="0"/>
          </w:rPr>
          <w:t xml:space="preserve">https://www.youtube.com/watch?v=VrBN8_IGuuw</w:t>
        </w:r>
      </w:hyperlink>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Stacey, P. (2023, August 10). AI From an Open Perspective. Retrieved from: </w:t>
      </w:r>
      <w:hyperlink r:id="rId22">
        <w:r w:rsidDel="00000000" w:rsidR="00000000" w:rsidRPr="00000000">
          <w:rPr>
            <w:color w:val="1155cc"/>
            <w:sz w:val="24"/>
            <w:szCs w:val="24"/>
            <w:u w:val="single"/>
            <w:rtl w:val="0"/>
          </w:rPr>
          <w:t xml:space="preserve">https://paulstacey.global/blog/ai-from-an-open-perspective</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pacing w:after="160" w:line="259" w:lineRule="auto"/>
        <w:rPr>
          <w:sz w:val="24"/>
          <w:szCs w:val="24"/>
        </w:rPr>
      </w:pPr>
      <w:r w:rsidDel="00000000" w:rsidR="00000000" w:rsidRPr="00000000">
        <w:rPr>
          <w:rtl w:val="0"/>
        </w:rPr>
        <w:t xml:space="preserve">Tarkowski, A., &amp; Warso, Z. (2022). AI_Commons. </w:t>
      </w:r>
      <w:r w:rsidDel="00000000" w:rsidR="00000000" w:rsidRPr="00000000">
        <w:rPr>
          <w:i w:val="1"/>
          <w:rtl w:val="0"/>
        </w:rPr>
        <w:t xml:space="preserve">Open Future</w:t>
      </w:r>
      <w:r w:rsidDel="00000000" w:rsidR="00000000" w:rsidRPr="00000000">
        <w:rPr>
          <w:rtl w:val="0"/>
        </w:rPr>
        <w:t xml:space="preserve">. </w:t>
      </w:r>
      <w:hyperlink r:id="rId23">
        <w:r w:rsidDel="00000000" w:rsidR="00000000" w:rsidRPr="00000000">
          <w:rPr>
            <w:color w:val="1155cc"/>
            <w:u w:val="single"/>
            <w:rtl w:val="0"/>
          </w:rPr>
          <w:t xml:space="preserve">https://openfuture.pubpub.org/pub/ai-commons</w:t>
        </w:r>
      </w:hyperlink>
      <w:r w:rsidDel="00000000" w:rsidR="00000000" w:rsidRPr="00000000">
        <w:rPr>
          <w:rtl w:val="0"/>
        </w:rPr>
      </w:r>
    </w:p>
    <w:p w:rsidR="00000000" w:rsidDel="00000000" w:rsidP="00000000" w:rsidRDefault="00000000" w:rsidRPr="00000000" w14:paraId="0000006E">
      <w:pPr>
        <w:rPr>
          <w:color w:val="0d0d0d"/>
          <w:sz w:val="24"/>
          <w:szCs w:val="24"/>
          <w:highlight w:val="white"/>
        </w:rPr>
      </w:pPr>
      <w:r w:rsidDel="00000000" w:rsidR="00000000" w:rsidRPr="00000000">
        <w:rPr>
          <w:color w:val="0d0d0d"/>
          <w:sz w:val="24"/>
          <w:szCs w:val="24"/>
          <w:highlight w:val="white"/>
          <w:rtl w:val="0"/>
        </w:rPr>
        <w:t xml:space="preserve">The Guardian. (2023, May).</w:t>
      </w:r>
      <w:hyperlink r:id="rId24">
        <w:r w:rsidDel="00000000" w:rsidR="00000000" w:rsidRPr="00000000">
          <w:rPr>
            <w:color w:val="1155cc"/>
            <w:sz w:val="24"/>
            <w:szCs w:val="24"/>
            <w:highlight w:val="white"/>
            <w:u w:val="single"/>
            <w:rtl w:val="0"/>
          </w:rPr>
          <w:t xml:space="preserve"> AI machines aren’t ‘hallucinating’. But their makers are</w:t>
        </w:r>
      </w:hyperlink>
      <w:r w:rsidDel="00000000" w:rsidR="00000000" w:rsidRPr="00000000">
        <w:rPr>
          <w:color w:val="0d0d0d"/>
          <w:sz w:val="24"/>
          <w:szCs w:val="24"/>
          <w:highlight w:val="white"/>
          <w:rtl w:val="0"/>
        </w:rPr>
        <w:t xml:space="preserve">. The Guardian. </w:t>
      </w:r>
    </w:p>
    <w:p w:rsidR="00000000" w:rsidDel="00000000" w:rsidP="00000000" w:rsidRDefault="00000000" w:rsidRPr="00000000" w14:paraId="0000006F">
      <w:pPr>
        <w:rPr>
          <w:color w:val="0d0d0d"/>
          <w:sz w:val="24"/>
          <w:szCs w:val="24"/>
          <w:highlight w:val="white"/>
        </w:rPr>
      </w:pPr>
      <w:r w:rsidDel="00000000" w:rsidR="00000000" w:rsidRPr="00000000">
        <w:rPr>
          <w:color w:val="0d0d0d"/>
          <w:sz w:val="24"/>
          <w:szCs w:val="24"/>
          <w:highlight w:val="white"/>
          <w:rtl w:val="0"/>
        </w:rPr>
        <w:t xml:space="preserve">Local Contexts. (2010-2024). TK Labels – Local Contexts. Retrieved from </w:t>
      </w:r>
      <w:hyperlink r:id="rId25">
        <w:r w:rsidDel="00000000" w:rsidR="00000000" w:rsidRPr="00000000">
          <w:rPr>
            <w:color w:val="1155cc"/>
            <w:sz w:val="24"/>
            <w:szCs w:val="24"/>
            <w:highlight w:val="white"/>
            <w:u w:val="single"/>
            <w:rtl w:val="0"/>
          </w:rPr>
          <w:t xml:space="preserve">https://localcontexts.org/labels/traditional-knowledge-labels/</w:t>
        </w:r>
      </w:hyperlink>
      <w:r w:rsidDel="00000000" w:rsidR="00000000" w:rsidRPr="00000000">
        <w:rPr>
          <w:rtl w:val="0"/>
        </w:rPr>
      </w:r>
    </w:p>
    <w:p w:rsidR="00000000" w:rsidDel="00000000" w:rsidP="00000000" w:rsidRDefault="00000000" w:rsidRPr="00000000" w14:paraId="00000070">
      <w:pPr>
        <w:rPr>
          <w:color w:val="0d0d0d"/>
          <w:sz w:val="24"/>
          <w:szCs w:val="24"/>
          <w:highlight w:val="white"/>
        </w:rPr>
      </w:pPr>
      <w:r w:rsidDel="00000000" w:rsidR="00000000" w:rsidRPr="00000000">
        <w:rPr>
          <w:rtl w:val="0"/>
        </w:rPr>
      </w:r>
    </w:p>
    <w:p w:rsidR="00000000" w:rsidDel="00000000" w:rsidP="00000000" w:rsidRDefault="00000000" w:rsidRPr="00000000" w14:paraId="00000071">
      <w:pPr>
        <w:pStyle w:val="Heading3"/>
        <w:spacing w:after="160" w:line="259" w:lineRule="auto"/>
        <w:rPr/>
      </w:pPr>
      <w:bookmarkStart w:colFirst="0" w:colLast="0" w:name="_lcd1chpff49r" w:id="27"/>
      <w:bookmarkEnd w:id="27"/>
      <w:r w:rsidDel="00000000" w:rsidR="00000000" w:rsidRPr="00000000">
        <w:rPr>
          <w:rtl w:val="0"/>
        </w:rPr>
        <w:t xml:space="preserve">Equity</w:t>
      </w:r>
    </w:p>
    <w:p w:rsidR="00000000" w:rsidDel="00000000" w:rsidP="00000000" w:rsidRDefault="00000000" w:rsidRPr="00000000" w14:paraId="00000072">
      <w:pPr>
        <w:spacing w:after="160" w:line="259" w:lineRule="auto"/>
        <w:rPr>
          <w:color w:val="374151"/>
          <w:sz w:val="24"/>
          <w:szCs w:val="24"/>
        </w:rPr>
      </w:pPr>
      <w:r w:rsidDel="00000000" w:rsidR="00000000" w:rsidRPr="00000000">
        <w:rPr>
          <w:color w:val="374151"/>
          <w:sz w:val="24"/>
          <w:szCs w:val="24"/>
          <w:rtl w:val="0"/>
        </w:rPr>
        <w:t xml:space="preserve">D’Agostino, S. (2023, June 5). </w:t>
      </w:r>
      <w:hyperlink r:id="rId26">
        <w:r w:rsidDel="00000000" w:rsidR="00000000" w:rsidRPr="00000000">
          <w:rPr>
            <w:color w:val="0563c1"/>
            <w:sz w:val="24"/>
            <w:szCs w:val="24"/>
            <w:u w:val="single"/>
            <w:rtl w:val="0"/>
          </w:rPr>
          <w:t xml:space="preserve">How AI Tools Both Help and Hinder Equity.</w:t>
        </w:r>
      </w:hyperlink>
      <w:r w:rsidDel="00000000" w:rsidR="00000000" w:rsidRPr="00000000">
        <w:rPr>
          <w:color w:val="374151"/>
          <w:sz w:val="24"/>
          <w:szCs w:val="24"/>
          <w:rtl w:val="0"/>
        </w:rPr>
        <w:t xml:space="preserve"> Inside Higher Ed.</w:t>
      </w:r>
    </w:p>
    <w:p w:rsidR="00000000" w:rsidDel="00000000" w:rsidP="00000000" w:rsidRDefault="00000000" w:rsidRPr="00000000" w14:paraId="00000073">
      <w:pPr>
        <w:rPr>
          <w:sz w:val="24"/>
          <w:szCs w:val="24"/>
        </w:rPr>
      </w:pPr>
      <w:r w:rsidDel="00000000" w:rsidR="00000000" w:rsidRPr="00000000">
        <w:rPr>
          <w:sz w:val="24"/>
          <w:szCs w:val="24"/>
          <w:rtl w:val="0"/>
        </w:rPr>
        <w:t xml:space="preserve">Tipja, R. (2024, March 4). </w:t>
      </w:r>
      <w:hyperlink r:id="rId27">
        <w:r w:rsidDel="00000000" w:rsidR="00000000" w:rsidRPr="00000000">
          <w:rPr>
            <w:color w:val="1155cc"/>
            <w:sz w:val="24"/>
            <w:szCs w:val="24"/>
            <w:u w:val="single"/>
            <w:rtl w:val="0"/>
          </w:rPr>
          <w:t xml:space="preserve">Will AI replace human TAs? It can write code, grade tests, and answer students’ questions — but it’s still flawed.</w:t>
        </w:r>
      </w:hyperlink>
      <w:r w:rsidDel="00000000" w:rsidR="00000000" w:rsidRPr="00000000">
        <w:rPr>
          <w:sz w:val="24"/>
          <w:szCs w:val="24"/>
          <w:rtl w:val="0"/>
        </w:rPr>
        <w:t xml:space="preserve"> The Varsity.</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color w:val="374151"/>
          <w:sz w:val="24"/>
          <w:szCs w:val="24"/>
        </w:rPr>
      </w:pPr>
      <w:r w:rsidDel="00000000" w:rsidR="00000000" w:rsidRPr="00000000">
        <w:rPr>
          <w:sz w:val="24"/>
          <w:szCs w:val="24"/>
          <w:rtl w:val="0"/>
        </w:rPr>
        <w:t xml:space="preserve">Mearian, L. (2024, January 18).</w:t>
      </w:r>
      <w:hyperlink r:id="rId28">
        <w:r w:rsidDel="00000000" w:rsidR="00000000" w:rsidRPr="00000000">
          <w:rPr>
            <w:color w:val="1155cc"/>
            <w:sz w:val="24"/>
            <w:szCs w:val="24"/>
            <w:u w:val="single"/>
            <w:rtl w:val="0"/>
          </w:rPr>
          <w:t xml:space="preserve"> GenAI set to replace these jobs, disrupt others — and worsen economic inequity</w:t>
        </w:r>
      </w:hyperlink>
      <w:r w:rsidDel="00000000" w:rsidR="00000000" w:rsidRPr="00000000">
        <w:rPr>
          <w:sz w:val="24"/>
          <w:szCs w:val="24"/>
          <w:rtl w:val="0"/>
        </w:rPr>
        <w:t xml:space="preserve">. ComputerWorld.</w:t>
      </w:r>
      <w:r w:rsidDel="00000000" w:rsidR="00000000" w:rsidRPr="00000000">
        <w:rPr>
          <w:rtl w:val="0"/>
        </w:rPr>
      </w:r>
    </w:p>
    <w:p w:rsidR="00000000" w:rsidDel="00000000" w:rsidP="00000000" w:rsidRDefault="00000000" w:rsidRPr="00000000" w14:paraId="00000076">
      <w:pPr>
        <w:pStyle w:val="Heading3"/>
        <w:spacing w:after="160" w:line="259" w:lineRule="auto"/>
        <w:rPr/>
      </w:pPr>
      <w:bookmarkStart w:colFirst="0" w:colLast="0" w:name="_q56u8y16n16t" w:id="28"/>
      <w:bookmarkEnd w:id="28"/>
      <w:r w:rsidDel="00000000" w:rsidR="00000000" w:rsidRPr="00000000">
        <w:rPr>
          <w:rtl w:val="0"/>
        </w:rPr>
        <w:t xml:space="preserve">Privacy</w:t>
      </w:r>
    </w:p>
    <w:p w:rsidR="00000000" w:rsidDel="00000000" w:rsidP="00000000" w:rsidRDefault="00000000" w:rsidRPr="00000000" w14:paraId="00000077">
      <w:pPr>
        <w:spacing w:after="160" w:line="259" w:lineRule="auto"/>
        <w:rPr>
          <w:color w:val="374151"/>
          <w:sz w:val="24"/>
          <w:szCs w:val="24"/>
        </w:rPr>
      </w:pPr>
      <w:r w:rsidDel="00000000" w:rsidR="00000000" w:rsidRPr="00000000">
        <w:rPr>
          <w:color w:val="374151"/>
          <w:sz w:val="24"/>
          <w:szCs w:val="24"/>
          <w:rtl w:val="0"/>
        </w:rPr>
        <w:t xml:space="preserve">Vermes, J. (2023, April 7). </w:t>
      </w:r>
      <w:hyperlink r:id="rId29">
        <w:r w:rsidDel="00000000" w:rsidR="00000000" w:rsidRPr="00000000">
          <w:rPr>
            <w:color w:val="0563c1"/>
            <w:sz w:val="24"/>
            <w:szCs w:val="24"/>
            <w:u w:val="single"/>
            <w:rtl w:val="0"/>
          </w:rPr>
          <w:t xml:space="preserve">Why regulators in Canada and Italy are digging into ChatGPT's use of personal information</w:t>
        </w:r>
      </w:hyperlink>
      <w:r w:rsidDel="00000000" w:rsidR="00000000" w:rsidRPr="00000000">
        <w:rPr>
          <w:color w:val="374151"/>
          <w:sz w:val="24"/>
          <w:szCs w:val="24"/>
          <w:rtl w:val="0"/>
        </w:rPr>
        <w:t xml:space="preserve">. CBC News.</w:t>
      </w:r>
    </w:p>
    <w:p w:rsidR="00000000" w:rsidDel="00000000" w:rsidP="00000000" w:rsidRDefault="00000000" w:rsidRPr="00000000" w14:paraId="00000078">
      <w:pPr>
        <w:rPr>
          <w:color w:val="0d0d0d"/>
          <w:sz w:val="24"/>
          <w:szCs w:val="24"/>
          <w:highlight w:val="white"/>
        </w:rPr>
      </w:pPr>
      <w:r w:rsidDel="00000000" w:rsidR="00000000" w:rsidRPr="00000000">
        <w:rPr>
          <w:sz w:val="24"/>
          <w:szCs w:val="24"/>
          <w:rtl w:val="0"/>
        </w:rPr>
        <w:t xml:space="preserve">Dixit, P. (2023, November 29). </w:t>
      </w:r>
      <w:hyperlink r:id="rId30">
        <w:r w:rsidDel="00000000" w:rsidR="00000000" w:rsidRPr="00000000">
          <w:rPr>
            <w:color w:val="1155cc"/>
            <w:sz w:val="24"/>
            <w:szCs w:val="24"/>
            <w:u w:val="single"/>
            <w:rtl w:val="0"/>
          </w:rPr>
          <w:t xml:space="preserve">A 'silly' attack made ChatGPT reveal real phone numbers and email addresses.</w:t>
        </w:r>
      </w:hyperlink>
      <w:r w:rsidDel="00000000" w:rsidR="00000000" w:rsidRPr="00000000">
        <w:rPr>
          <w:sz w:val="24"/>
          <w:szCs w:val="24"/>
          <w:rtl w:val="0"/>
        </w:rPr>
        <w:t xml:space="preserve"> Engadget.</w:t>
      </w:r>
      <w:r w:rsidDel="00000000" w:rsidR="00000000" w:rsidRPr="00000000">
        <w:rPr>
          <w:rtl w:val="0"/>
        </w:rPr>
      </w:r>
    </w:p>
    <w:p w:rsidR="00000000" w:rsidDel="00000000" w:rsidP="00000000" w:rsidRDefault="00000000" w:rsidRPr="00000000" w14:paraId="00000079">
      <w:pPr>
        <w:pStyle w:val="Heading2"/>
        <w:rPr/>
      </w:pPr>
      <w:bookmarkStart w:colFirst="0" w:colLast="0" w:name="_93qx4mneoff8" w:id="29"/>
      <w:bookmarkEnd w:id="29"/>
      <w:r w:rsidDel="00000000" w:rsidR="00000000" w:rsidRPr="00000000">
        <w:rPr>
          <w:rtl w:val="0"/>
        </w:rPr>
        <w:t xml:space="preserve">AI Creation</w:t>
      </w:r>
    </w:p>
    <w:p w:rsidR="00000000" w:rsidDel="00000000" w:rsidP="00000000" w:rsidRDefault="00000000" w:rsidRPr="00000000" w14:paraId="0000007A">
      <w:pPr>
        <w:pBdr>
          <w:top w:color="e3e3e3" w:space="0" w:sz="0" w:val="none"/>
          <w:left w:color="e3e3e3" w:space="0" w:sz="0" w:val="none"/>
          <w:bottom w:color="e3e3e3" w:space="0" w:sz="0" w:val="none"/>
          <w:right w:color="e3e3e3" w:space="0" w:sz="0" w:val="none"/>
          <w:between w:color="e3e3e3" w:space="0" w:sz="0" w:val="none"/>
        </w:pBdr>
        <w:spacing w:before="300" w:line="420" w:lineRule="auto"/>
        <w:rPr>
          <w:sz w:val="24"/>
          <w:szCs w:val="24"/>
        </w:rPr>
      </w:pPr>
      <w:r w:rsidDel="00000000" w:rsidR="00000000" w:rsidRPr="00000000">
        <w:rPr>
          <w:sz w:val="24"/>
          <w:szCs w:val="24"/>
          <w:rtl w:val="0"/>
        </w:rPr>
        <w:t xml:space="preserve">Wiley, D. (2023, January 23). </w:t>
      </w:r>
      <w:hyperlink r:id="rId31">
        <w:r w:rsidDel="00000000" w:rsidR="00000000" w:rsidRPr="00000000">
          <w:rPr>
            <w:color w:val="1155cc"/>
            <w:sz w:val="24"/>
            <w:szCs w:val="24"/>
            <w:u w:val="single"/>
            <w:rtl w:val="0"/>
          </w:rPr>
          <w:t xml:space="preserve">AI, Instructional Design, and OER. OpenContent.</w:t>
        </w:r>
      </w:hyperlink>
      <w:r w:rsidDel="00000000" w:rsidR="00000000" w:rsidRPr="00000000">
        <w:rPr>
          <w:rtl w:val="0"/>
        </w:rPr>
      </w:r>
    </w:p>
    <w:p w:rsidR="00000000" w:rsidDel="00000000" w:rsidP="00000000" w:rsidRDefault="00000000" w:rsidRPr="00000000" w14:paraId="0000007B">
      <w:pPr>
        <w:pStyle w:val="Heading2"/>
        <w:rPr/>
      </w:pPr>
      <w:bookmarkStart w:colFirst="0" w:colLast="0" w:name="_7qz7g2fi5h4l" w:id="30"/>
      <w:bookmarkEnd w:id="30"/>
      <w:r w:rsidDel="00000000" w:rsidR="00000000" w:rsidRPr="00000000">
        <w:rPr>
          <w:rtl w:val="0"/>
        </w:rPr>
        <w:t xml:space="preserve">Gernative Textbooks</w:t>
      </w:r>
    </w:p>
    <w:p w:rsidR="00000000" w:rsidDel="00000000" w:rsidP="00000000" w:rsidRDefault="00000000" w:rsidRPr="00000000" w14:paraId="0000007C">
      <w:pPr>
        <w:rPr>
          <w:sz w:val="24"/>
          <w:szCs w:val="24"/>
        </w:rPr>
      </w:pPr>
      <w:r w:rsidDel="00000000" w:rsidR="00000000" w:rsidRPr="00000000">
        <w:rPr>
          <w:sz w:val="24"/>
          <w:szCs w:val="24"/>
          <w:rtl w:val="0"/>
        </w:rPr>
        <w:t xml:space="preserve">Wiley, D. (2023, July 5). Generative Textbooks – improving learning. Open Content. </w:t>
      </w:r>
      <w:hyperlink r:id="rId32">
        <w:r w:rsidDel="00000000" w:rsidR="00000000" w:rsidRPr="00000000">
          <w:rPr>
            <w:color w:val="1155cc"/>
            <w:sz w:val="24"/>
            <w:szCs w:val="24"/>
            <w:u w:val="single"/>
            <w:rtl w:val="0"/>
          </w:rPr>
          <w:t xml:space="preserve">https://opencontent.org/blog/archives/7238</w:t>
        </w:r>
      </w:hyperlink>
      <w:r w:rsidDel="00000000" w:rsidR="00000000" w:rsidRPr="00000000">
        <w:rPr>
          <w:rtl w:val="0"/>
        </w:rPr>
      </w:r>
    </w:p>
    <w:p w:rsidR="00000000" w:rsidDel="00000000" w:rsidP="00000000" w:rsidRDefault="00000000" w:rsidRPr="00000000" w14:paraId="0000007D">
      <w:pPr>
        <w:pStyle w:val="Heading2"/>
        <w:rPr/>
      </w:pPr>
      <w:bookmarkStart w:colFirst="0" w:colLast="0" w:name="_60ijeoriu3iw" w:id="31"/>
      <w:bookmarkEnd w:id="31"/>
      <w:r w:rsidDel="00000000" w:rsidR="00000000" w:rsidRPr="00000000">
        <w:rPr>
          <w:rtl w:val="0"/>
        </w:rPr>
        <w:t xml:space="preserve">Prompts</w:t>
      </w:r>
    </w:p>
    <w:p w:rsidR="00000000" w:rsidDel="00000000" w:rsidP="00000000" w:rsidRDefault="00000000" w:rsidRPr="00000000" w14:paraId="0000007E">
      <w:pPr>
        <w:spacing w:after="160" w:line="259" w:lineRule="auto"/>
        <w:rPr>
          <w:sz w:val="24"/>
          <w:szCs w:val="24"/>
        </w:rPr>
      </w:pPr>
      <w:r w:rsidDel="00000000" w:rsidR="00000000" w:rsidRPr="00000000">
        <w:rPr>
          <w:sz w:val="24"/>
          <w:szCs w:val="24"/>
          <w:rtl w:val="0"/>
        </w:rPr>
        <w:t xml:space="preserve">White, J., Fu, Q., Hays, S., Sandborn, M., Olea, C., Gilbert, H., Elnashar, A., Spencer-Smith, J., &amp; Schmidt, D.C. (2023). </w:t>
      </w:r>
      <w:hyperlink r:id="rId33">
        <w:r w:rsidDel="00000000" w:rsidR="00000000" w:rsidRPr="00000000">
          <w:rPr>
            <w:color w:val="1155cc"/>
            <w:sz w:val="24"/>
            <w:szCs w:val="24"/>
            <w:u w:val="single"/>
            <w:rtl w:val="0"/>
          </w:rPr>
          <w:t xml:space="preserve">A Prompt Pattern Catalog to Enhance Prompt Engineering with ChatGPT.</w:t>
        </w:r>
      </w:hyperlink>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headerReference r:id="rId34" w:type="default"/>
      <w:foot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sz w:val="16"/>
        <w:szCs w:val="16"/>
      </w:rPr>
    </w:pPr>
    <w:r w:rsidDel="00000000" w:rsidR="00000000" w:rsidRPr="00000000">
      <w:rPr>
        <w:sz w:val="16"/>
        <w:szCs w:val="16"/>
        <w:rtl w:val="0"/>
      </w:rPr>
      <w:t xml:space="preserve">The slides and worksheet are licensed under a </w:t>
    </w:r>
    <w:hyperlink r:id="rId1">
      <w:r w:rsidDel="00000000" w:rsidR="00000000" w:rsidRPr="00000000">
        <w:rPr>
          <w:color w:val="1155cc"/>
          <w:sz w:val="16"/>
          <w:szCs w:val="16"/>
          <w:u w:val="single"/>
          <w:rtl w:val="0"/>
        </w:rPr>
        <w:t xml:space="preserve">Creative Commons Non-commercial 4.0 Licence</w:t>
      </w:r>
    </w:hyperlink>
    <w:r w:rsidDel="00000000" w:rsidR="00000000" w:rsidRPr="00000000">
      <w:rPr>
        <w:sz w:val="16"/>
        <w:szCs w:val="16"/>
        <w:rtl w:val="0"/>
      </w:rPr>
      <w:t xml:space="preserve">.</w:t>
    </w:r>
  </w:p>
  <w:p w:rsidR="00000000" w:rsidDel="00000000" w:rsidP="00000000" w:rsidRDefault="00000000" w:rsidRPr="00000000" w14:paraId="0000008B">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Style w:val="Title"/>
      <w:spacing w:after="0" w:line="240" w:lineRule="auto"/>
      <w:rPr>
        <w:color w:val="0d0d0d"/>
        <w:sz w:val="30"/>
        <w:szCs w:val="30"/>
      </w:rPr>
    </w:pPr>
    <w:bookmarkStart w:colFirst="0" w:colLast="0" w:name="_c7yxv3ubg51e" w:id="32"/>
    <w:bookmarkEnd w:id="32"/>
    <w:r w:rsidDel="00000000" w:rsidR="00000000" w:rsidRPr="00000000">
      <w:rPr>
        <w:rtl w:val="0"/>
      </w:rPr>
    </w:r>
  </w:p>
  <w:tbl>
    <w:tblPr>
      <w:tblStyle w:val="Table1"/>
      <w:tblW w:w="1222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0"/>
      <w:gridCol w:w="4545"/>
      <w:tblGridChange w:id="0">
        <w:tblGrid>
          <w:gridCol w:w="7680"/>
          <w:gridCol w:w="4545"/>
        </w:tblGrid>
      </w:tblGridChange>
    </w:tblGrid>
    <w:tr>
      <w:trPr>
        <w:cantSplit w:val="0"/>
        <w:trHeight w:val="1159.912109375" w:hRule="atLeast"/>
        <w:tblHeader w:val="0"/>
      </w:trPr>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081">
          <w:pPr>
            <w:pStyle w:val="Title"/>
            <w:spacing w:after="0" w:line="240" w:lineRule="auto"/>
            <w:ind w:left="1170" w:firstLine="0"/>
            <w:rPr>
              <w:color w:val="073763"/>
              <w:sz w:val="36"/>
              <w:szCs w:val="36"/>
            </w:rPr>
          </w:pPr>
          <w:bookmarkStart w:colFirst="0" w:colLast="0" w:name="_3l1zde9x4o0j" w:id="33"/>
          <w:bookmarkEnd w:id="33"/>
          <w:r w:rsidDel="00000000" w:rsidR="00000000" w:rsidRPr="00000000">
            <w:rPr>
              <w:color w:val="073763"/>
              <w:sz w:val="36"/>
              <w:szCs w:val="36"/>
              <w:rtl w:val="0"/>
            </w:rPr>
            <w:t xml:space="preserve">Challenges &amp; Opportunities </w:t>
          </w:r>
        </w:p>
        <w:p w:rsidR="00000000" w:rsidDel="00000000" w:rsidP="00000000" w:rsidRDefault="00000000" w:rsidRPr="00000000" w14:paraId="00000082">
          <w:pPr>
            <w:pStyle w:val="Title"/>
            <w:spacing w:after="0" w:line="240" w:lineRule="auto"/>
            <w:ind w:left="1170" w:firstLine="0"/>
            <w:rPr>
              <w:color w:val="073763"/>
              <w:sz w:val="30"/>
              <w:szCs w:val="30"/>
            </w:rPr>
          </w:pPr>
          <w:bookmarkStart w:colFirst="0" w:colLast="0" w:name="_1bce3vxl5rdb" w:id="34"/>
          <w:bookmarkEnd w:id="34"/>
          <w:r w:rsidDel="00000000" w:rsidR="00000000" w:rsidRPr="00000000">
            <w:rPr>
              <w:color w:val="073763"/>
              <w:sz w:val="30"/>
              <w:szCs w:val="30"/>
              <w:rtl w:val="0"/>
            </w:rPr>
            <w:t xml:space="preserve">GenAI &amp; Open Educational Resources</w:t>
          </w:r>
        </w:p>
        <w:p w:rsidR="00000000" w:rsidDel="00000000" w:rsidP="00000000" w:rsidRDefault="00000000" w:rsidRPr="00000000" w14:paraId="00000083">
          <w:pPr>
            <w:pStyle w:val="Subtitle"/>
            <w:spacing w:after="200" w:line="240" w:lineRule="auto"/>
            <w:ind w:left="1170" w:firstLine="0"/>
            <w:rPr>
              <w:color w:val="3d85c6"/>
              <w:sz w:val="30"/>
              <w:szCs w:val="30"/>
            </w:rPr>
          </w:pPr>
          <w:bookmarkStart w:colFirst="0" w:colLast="0" w:name="_xeiit7sjuxvm" w:id="35"/>
          <w:bookmarkEnd w:id="35"/>
          <w:r w:rsidDel="00000000" w:rsidR="00000000" w:rsidRPr="00000000">
            <w:rPr>
              <w:color w:val="3d85c6"/>
              <w:sz w:val="24"/>
              <w:szCs w:val="24"/>
              <w:rtl w:val="0"/>
            </w:rPr>
            <w:t xml:space="preserve">Library Publishing Forum 2025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color w:val="0d0d0d"/>
              <w:sz w:val="14"/>
              <w:szCs w:val="14"/>
            </w:rPr>
          </w:pPr>
          <w:r w:rsidDel="00000000" w:rsidR="00000000" w:rsidRPr="00000000">
            <w:rPr>
              <w:rtl w:val="0"/>
            </w:rPr>
          </w:r>
        </w:p>
        <w:p w:rsidR="00000000" w:rsidDel="00000000" w:rsidP="00000000" w:rsidRDefault="00000000" w:rsidRPr="00000000" w14:paraId="00000085">
          <w:pPr>
            <w:spacing w:line="240" w:lineRule="auto"/>
            <w:rPr>
              <w:color w:val="0d0d0d"/>
              <w:sz w:val="14"/>
              <w:szCs w:val="14"/>
            </w:rPr>
          </w:pPr>
          <w:r w:rsidDel="00000000" w:rsidR="00000000" w:rsidRPr="00000000">
            <w:rPr>
              <w:rtl w:val="0"/>
            </w:rPr>
          </w:r>
        </w:p>
        <w:p w:rsidR="00000000" w:rsidDel="00000000" w:rsidP="00000000" w:rsidRDefault="00000000" w:rsidRPr="00000000" w14:paraId="00000086">
          <w:pPr>
            <w:spacing w:line="240" w:lineRule="auto"/>
            <w:rPr>
              <w:color w:val="0d0d0d"/>
              <w:sz w:val="14"/>
              <w:szCs w:val="14"/>
            </w:rPr>
          </w:pPr>
          <w:r w:rsidDel="00000000" w:rsidR="00000000" w:rsidRPr="00000000">
            <w:rPr>
              <w:rtl w:val="0"/>
            </w:rPr>
          </w:r>
        </w:p>
        <w:p w:rsidR="00000000" w:rsidDel="00000000" w:rsidP="00000000" w:rsidRDefault="00000000" w:rsidRPr="00000000" w14:paraId="00000087">
          <w:pPr>
            <w:spacing w:line="240" w:lineRule="auto"/>
            <w:ind w:right="1275"/>
            <w:jc w:val="right"/>
            <w:rPr>
              <w:color w:val="073763"/>
              <w:sz w:val="18"/>
              <w:szCs w:val="18"/>
            </w:rPr>
          </w:pPr>
          <w:r w:rsidDel="00000000" w:rsidR="00000000" w:rsidRPr="00000000">
            <w:rPr>
              <w:color w:val="073763"/>
              <w:sz w:val="18"/>
              <w:szCs w:val="18"/>
              <w:rtl w:val="0"/>
            </w:rPr>
            <w:t xml:space="preserve">Will Engle, CTLT - UBC, Vancouver</w:t>
          </w:r>
        </w:p>
        <w:p w:rsidR="00000000" w:rsidDel="00000000" w:rsidP="00000000" w:rsidRDefault="00000000" w:rsidRPr="00000000" w14:paraId="00000088">
          <w:pPr>
            <w:spacing w:line="240" w:lineRule="auto"/>
            <w:ind w:right="1275"/>
            <w:jc w:val="right"/>
            <w:rPr>
              <w:color w:val="073763"/>
              <w:sz w:val="34"/>
              <w:szCs w:val="34"/>
            </w:rPr>
          </w:pPr>
          <w:r w:rsidDel="00000000" w:rsidR="00000000" w:rsidRPr="00000000">
            <w:rPr>
              <w:color w:val="073763"/>
              <w:sz w:val="18"/>
              <w:szCs w:val="18"/>
              <w:rtl w:val="0"/>
            </w:rPr>
            <w:t xml:space="preserve">Erin Fields, UBC Library, Vancouver</w:t>
          </w:r>
          <w:r w:rsidDel="00000000" w:rsidR="00000000" w:rsidRPr="00000000">
            <w:rPr>
              <w:rtl w:val="0"/>
            </w:rPr>
          </w:r>
        </w:p>
      </w:tc>
    </w:tr>
  </w:tbl>
  <w:p w:rsidR="00000000" w:rsidDel="00000000" w:rsidP="00000000" w:rsidRDefault="00000000" w:rsidRPr="00000000" w14:paraId="00000089">
    <w:pPr>
      <w:pStyle w:val="Subtitle"/>
      <w:spacing w:after="0" w:line="240" w:lineRule="auto"/>
      <w:rPr>
        <w:sz w:val="20"/>
        <w:szCs w:val="20"/>
      </w:rPr>
    </w:pPr>
    <w:bookmarkStart w:colFirst="0" w:colLast="0" w:name="_8ivmh5x6xlme" w:id="36"/>
    <w:bookmarkEnd w:id="36"/>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hd w:fill="ffffff" w:val="clear"/>
      <w:spacing w:after="120" w:before="400" w:line="240" w:lineRule="auto"/>
    </w:pPr>
    <w:rPr>
      <w:b w:val="1"/>
      <w:color w:val="073763"/>
      <w:sz w:val="28"/>
      <w:szCs w:val="28"/>
    </w:rPr>
  </w:style>
  <w:style w:type="paragraph" w:styleId="Heading2">
    <w:name w:val="heading 2"/>
    <w:basedOn w:val="Normal"/>
    <w:next w:val="Normal"/>
    <w:pPr>
      <w:keepNext w:val="1"/>
      <w:keepLines w:val="1"/>
      <w:spacing w:before="360" w:line="240" w:lineRule="auto"/>
    </w:pPr>
    <w:rPr>
      <w:sz w:val="28"/>
      <w:szCs w:val="28"/>
    </w:rPr>
  </w:style>
  <w:style w:type="paragraph" w:styleId="Heading3">
    <w:name w:val="heading 3"/>
    <w:basedOn w:val="Normal"/>
    <w:next w:val="Normal"/>
    <w:pPr>
      <w:keepNext w:val="1"/>
      <w:keepLines w:val="1"/>
      <w:shd w:fill="ffffff" w:val="clear"/>
      <w:spacing w:after="80" w:before="320" w:lineRule="auto"/>
    </w:pPr>
    <w:rPr>
      <w:b w:val="1"/>
      <w:color w:val="073763"/>
      <w:sz w:val="24"/>
      <w:szCs w:val="24"/>
    </w:rPr>
  </w:style>
  <w:style w:type="paragraph" w:styleId="Heading4">
    <w:name w:val="heading 4"/>
    <w:basedOn w:val="Normal"/>
    <w:next w:val="Normal"/>
    <w:pPr>
      <w:keepNext w:val="1"/>
      <w:keepLines w:val="1"/>
      <w:spacing w:after="80" w:before="280" w:lineRule="auto"/>
    </w:pPr>
    <w:rPr>
      <w:sz w:val="24"/>
      <w:szCs w:val="24"/>
    </w:rPr>
  </w:style>
  <w:style w:type="paragraph" w:styleId="Heading5">
    <w:name w:val="heading 5"/>
    <w:basedOn w:val="Normal"/>
    <w:next w:val="Normal"/>
    <w:pPr>
      <w:keepNext w:val="1"/>
      <w:keepLines w:val="1"/>
      <w:spacing w:after="80" w:before="240" w:lineRule="auto"/>
    </w:pPr>
    <w:rPr>
      <w:b w:val="1"/>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cgill.ca/business-law/article/end-creativity-ai-generated-content-under-canadian-copyright-act" TargetMode="External"/><Relationship Id="rId22" Type="http://schemas.openxmlformats.org/officeDocument/2006/relationships/hyperlink" Target="https://paulstacey.global/blog/ai-from-an-open-perspective" TargetMode="External"/><Relationship Id="rId21" Type="http://schemas.openxmlformats.org/officeDocument/2006/relationships/hyperlink" Target="https://www.youtube.com/watch?v=VrBN8_IGuuw" TargetMode="External"/><Relationship Id="rId24" Type="http://schemas.openxmlformats.org/officeDocument/2006/relationships/hyperlink" Target="https://www.theguardian.com/commentisfree/2023/may/08/ai-machines-hallucinating-naomi-klein" TargetMode="External"/><Relationship Id="rId23" Type="http://schemas.openxmlformats.org/officeDocument/2006/relationships/hyperlink" Target="https://openfuture.pubpub.org/pub/ai-comm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mini.google.com/app" TargetMode="External"/><Relationship Id="rId26" Type="http://schemas.openxmlformats.org/officeDocument/2006/relationships/hyperlink" Target="https://www.insidehighered.com/news/tech-innovation/artificial-intelligence/2023/06/05/how-ai-tools-both-help-and-hinder-equity" TargetMode="External"/><Relationship Id="rId25" Type="http://schemas.openxmlformats.org/officeDocument/2006/relationships/hyperlink" Target="https://localcontexts.org/labels/traditional-knowledge-labels/" TargetMode="External"/><Relationship Id="rId28" Type="http://schemas.openxmlformats.org/officeDocument/2006/relationships/hyperlink" Target="https://www.computerworld.com/article/1611543/ai-will-replace-these-kinds-of-jobs-and-worsen-economic-inequity.html#:~:text=Senior%20Reporter-,GenAI%20set%20to%20replace%20these%20jobs,others%20%E2%80%94%20and%20worsen%20economic%20inequity&amp;text=While%20some%20jobs%20will%20likely,focus%20on%20more%20creative%20work." TargetMode="External"/><Relationship Id="rId27" Type="http://schemas.openxmlformats.org/officeDocument/2006/relationships/hyperlink" Target="https://thevarsity.ca/2024/03/04/will-ai-replace-human-tas/" TargetMode="External"/><Relationship Id="rId5" Type="http://schemas.openxmlformats.org/officeDocument/2006/relationships/styles" Target="styles.xml"/><Relationship Id="rId6" Type="http://schemas.openxmlformats.org/officeDocument/2006/relationships/hyperlink" Target="https://docs.google.com/presentation/d/1gGPuJF0YuliYSB9ia0CmimYdra7fIpYUNKZ6imp46m8/edit?usp=sharing" TargetMode="External"/><Relationship Id="rId29" Type="http://schemas.openxmlformats.org/officeDocument/2006/relationships/hyperlink" Target="https://www.cbc.ca/news/world/openai-chatgpt-data-privacy-investigations-1.6804205" TargetMode="External"/><Relationship Id="rId7" Type="http://schemas.openxmlformats.org/officeDocument/2006/relationships/hyperlink" Target="https://chat.openai.com/" TargetMode="External"/><Relationship Id="rId8" Type="http://schemas.openxmlformats.org/officeDocument/2006/relationships/hyperlink" Target="https://www.bing.com/chat?form=CONVRD" TargetMode="External"/><Relationship Id="rId31" Type="http://schemas.openxmlformats.org/officeDocument/2006/relationships/hyperlink" Target="https://opencontent.org/blog/archives/7129" TargetMode="External"/><Relationship Id="rId30" Type="http://schemas.openxmlformats.org/officeDocument/2006/relationships/hyperlink" Target="https://www.engadget.com/a-silly-attack-made-chatgpt-reveal-real-phone-numbers-and-email-addresses-200546649.html" TargetMode="External"/><Relationship Id="rId11" Type="http://schemas.openxmlformats.org/officeDocument/2006/relationships/hyperlink" Target="https://www.aiaaic.org/aiaaic-repository/ai-algorithmic-and-automation-incidents/books3-ai-training-dataset" TargetMode="External"/><Relationship Id="rId33" Type="http://schemas.openxmlformats.org/officeDocument/2006/relationships/hyperlink" Target="https://arxiv.org/abs/2302.11382" TargetMode="External"/><Relationship Id="rId10" Type="http://schemas.openxmlformats.org/officeDocument/2006/relationships/hyperlink" Target="https://commoncrawl.org/" TargetMode="External"/><Relationship Id="rId32" Type="http://schemas.openxmlformats.org/officeDocument/2006/relationships/hyperlink" Target="https://opencontent.org/blog/archives/7238" TargetMode="External"/><Relationship Id="rId13" Type="http://schemas.openxmlformats.org/officeDocument/2006/relationships/hyperlink" Target="https://knowingmachines.org/models-all-the-way" TargetMode="External"/><Relationship Id="rId35" Type="http://schemas.openxmlformats.org/officeDocument/2006/relationships/footer" Target="footer1.xml"/><Relationship Id="rId12" Type="http://schemas.openxmlformats.org/officeDocument/2006/relationships/hyperlink" Target="https://en.wikipedia.org/wiki/Main_Page" TargetMode="External"/><Relationship Id="rId34" Type="http://schemas.openxmlformats.org/officeDocument/2006/relationships/header" Target="header1.xml"/><Relationship Id="rId15" Type="http://schemas.openxmlformats.org/officeDocument/2006/relationships/hyperlink" Target="https://docs.google.com/document/d/1-JNGaiZGDFeA4LRH-XhWFejH0RNGK6yO0lyFPQKF2ls/edit?usp=sharing" TargetMode="External"/><Relationship Id="rId14" Type="http://schemas.openxmlformats.org/officeDocument/2006/relationships/hyperlink" Target="https://h5p.org/using-ai-to-create-h5p-content" TargetMode="External"/><Relationship Id="rId17" Type="http://schemas.openxmlformats.org/officeDocument/2006/relationships/hyperlink" Target="https://www.iesalc.unesco.org/wp-content/uploads/2023/04/ChatGPT-and-Artificial-Intelligence-in-higher-education-Quick-Start-guide_EN_FINAL.pdf" TargetMode="External"/><Relationship Id="rId16" Type="http://schemas.openxmlformats.org/officeDocument/2006/relationships/hyperlink" Target="https://www.iesalc.unesco.org/wp-content/uploads/2023/04/ChatGPT-and-Artificial-Intelligence-in-higher-education-Quick-Start-guide_EN_FINAL.pdf" TargetMode="External"/><Relationship Id="rId19" Type="http://schemas.openxmlformats.org/officeDocument/2006/relationships/hyperlink" Target="http://www.youtube.com/watch?v=Lwciwt-gXoQ" TargetMode="External"/><Relationship Id="rId18" Type="http://schemas.openxmlformats.org/officeDocument/2006/relationships/hyperlink" Target="https://fortune.com/2023/02/16/chatgpt-openai-bias-inaccuracies-bad-behavior-microsof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